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D758F" w14:textId="77777777" w:rsidR="008C1C51" w:rsidRPr="0086446D" w:rsidRDefault="008C1C51">
      <w:pPr>
        <w:rPr>
          <w:b/>
          <w:bCs/>
          <w:sz w:val="24"/>
          <w:szCs w:val="24"/>
        </w:rPr>
      </w:pPr>
    </w:p>
    <w:tbl>
      <w:tblPr>
        <w:tblW w:w="0" w:type="auto"/>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7"/>
        <w:gridCol w:w="1357"/>
        <w:gridCol w:w="1357"/>
        <w:gridCol w:w="453"/>
        <w:gridCol w:w="905"/>
        <w:gridCol w:w="1360"/>
        <w:gridCol w:w="908"/>
        <w:gridCol w:w="454"/>
        <w:gridCol w:w="1360"/>
        <w:gridCol w:w="1357"/>
      </w:tblGrid>
      <w:tr w:rsidR="008C1C51" w:rsidRPr="0086446D" w14:paraId="324C6F5D" w14:textId="77777777">
        <w:trPr>
          <w:cantSplit/>
          <w:trHeight w:val="510"/>
        </w:trPr>
        <w:tc>
          <w:tcPr>
            <w:tcW w:w="497" w:type="dxa"/>
            <w:vMerge w:val="restart"/>
            <w:tcBorders>
              <w:top w:val="single" w:sz="12" w:space="0" w:color="auto"/>
            </w:tcBorders>
            <w:shd w:val="clear" w:color="auto" w:fill="C0C0C0"/>
            <w:textDirection w:val="btLr"/>
          </w:tcPr>
          <w:p w14:paraId="3493AE1D" w14:textId="77777777" w:rsidR="008C1C51" w:rsidRPr="0086446D" w:rsidRDefault="008C1C51">
            <w:pPr>
              <w:ind w:left="113" w:right="113"/>
              <w:jc w:val="center"/>
              <w:rPr>
                <w:sz w:val="24"/>
                <w:szCs w:val="24"/>
                <w:lang w:val="en-US"/>
              </w:rPr>
            </w:pPr>
            <w:r w:rsidRPr="0086446D">
              <w:rPr>
                <w:sz w:val="24"/>
                <w:szCs w:val="24"/>
                <w:lang w:val="en-US"/>
              </w:rPr>
              <w:t>To be completed by  Course Team</w:t>
            </w:r>
          </w:p>
        </w:tc>
        <w:tc>
          <w:tcPr>
            <w:tcW w:w="6340" w:type="dxa"/>
            <w:gridSpan w:val="6"/>
            <w:tcBorders>
              <w:top w:val="single" w:sz="12" w:space="0" w:color="auto"/>
            </w:tcBorders>
          </w:tcPr>
          <w:p w14:paraId="208B6D19" w14:textId="77777777" w:rsidR="008C1C51" w:rsidRPr="0086446D" w:rsidRDefault="008C1C51" w:rsidP="00EA22EE">
            <w:pPr>
              <w:rPr>
                <w:sz w:val="24"/>
                <w:szCs w:val="24"/>
                <w:lang w:val="en-US"/>
              </w:rPr>
            </w:pPr>
            <w:r w:rsidRPr="0086446D">
              <w:rPr>
                <w:sz w:val="24"/>
                <w:szCs w:val="24"/>
                <w:lang w:val="en-US"/>
              </w:rPr>
              <w:t xml:space="preserve">Module name : </w:t>
            </w:r>
            <w:r w:rsidR="00C21EA6" w:rsidRPr="0086446D">
              <w:rPr>
                <w:b/>
                <w:bCs/>
                <w:sz w:val="24"/>
                <w:szCs w:val="24"/>
                <w:lang w:val="en-US"/>
              </w:rPr>
              <w:t>Engineering Materials I</w:t>
            </w:r>
          </w:p>
        </w:tc>
        <w:tc>
          <w:tcPr>
            <w:tcW w:w="3171" w:type="dxa"/>
            <w:gridSpan w:val="3"/>
            <w:tcBorders>
              <w:top w:val="single" w:sz="12" w:space="0" w:color="auto"/>
            </w:tcBorders>
            <w:shd w:val="clear" w:color="auto" w:fill="C0C0C0"/>
          </w:tcPr>
          <w:p w14:paraId="1FE51467" w14:textId="5417A1C3" w:rsidR="008C1C51" w:rsidRPr="0086446D" w:rsidRDefault="008C1C51">
            <w:pPr>
              <w:rPr>
                <w:sz w:val="24"/>
                <w:szCs w:val="24"/>
              </w:rPr>
            </w:pPr>
            <w:r w:rsidRPr="0086446D">
              <w:rPr>
                <w:sz w:val="24"/>
                <w:szCs w:val="24"/>
              </w:rPr>
              <w:t xml:space="preserve">Module </w:t>
            </w:r>
            <w:proofErr w:type="spellStart"/>
            <w:r w:rsidRPr="0086446D">
              <w:rPr>
                <w:sz w:val="24"/>
                <w:szCs w:val="24"/>
              </w:rPr>
              <w:t>code</w:t>
            </w:r>
            <w:proofErr w:type="spellEnd"/>
            <w:r w:rsidRPr="0086446D">
              <w:rPr>
                <w:sz w:val="24"/>
                <w:szCs w:val="24"/>
              </w:rPr>
              <w:t>:</w:t>
            </w:r>
            <w:r w:rsidR="00425A7F" w:rsidRPr="0086446D">
              <w:rPr>
                <w:sz w:val="24"/>
                <w:szCs w:val="24"/>
              </w:rPr>
              <w:t xml:space="preserve"> </w:t>
            </w:r>
            <w:r w:rsidR="00425A7F" w:rsidRPr="0086446D">
              <w:rPr>
                <w:sz w:val="24"/>
                <w:szCs w:val="24"/>
              </w:rPr>
              <w:t>C.8</w:t>
            </w:r>
          </w:p>
        </w:tc>
      </w:tr>
      <w:tr w:rsidR="008C1C51" w:rsidRPr="0086446D" w14:paraId="2239835A" w14:textId="77777777">
        <w:trPr>
          <w:cantSplit/>
        </w:trPr>
        <w:tc>
          <w:tcPr>
            <w:tcW w:w="497" w:type="dxa"/>
            <w:vMerge/>
            <w:shd w:val="clear" w:color="auto" w:fill="C0C0C0"/>
            <w:textDirection w:val="btLr"/>
          </w:tcPr>
          <w:p w14:paraId="39590240" w14:textId="77777777" w:rsidR="008C1C51" w:rsidRPr="0086446D" w:rsidRDefault="008C1C51">
            <w:pPr>
              <w:ind w:left="113" w:right="113"/>
              <w:jc w:val="center"/>
              <w:rPr>
                <w:sz w:val="24"/>
                <w:szCs w:val="24"/>
              </w:rPr>
            </w:pPr>
          </w:p>
        </w:tc>
        <w:tc>
          <w:tcPr>
            <w:tcW w:w="6340" w:type="dxa"/>
            <w:gridSpan w:val="6"/>
          </w:tcPr>
          <w:p w14:paraId="26B82552" w14:textId="77777777" w:rsidR="008C1C51" w:rsidRPr="0086446D" w:rsidRDefault="008C1C51">
            <w:pPr>
              <w:rPr>
                <w:b/>
                <w:bCs/>
                <w:sz w:val="24"/>
                <w:szCs w:val="24"/>
                <w:lang w:val="en-US"/>
              </w:rPr>
            </w:pPr>
            <w:r w:rsidRPr="0086446D">
              <w:rPr>
                <w:sz w:val="24"/>
                <w:szCs w:val="24"/>
                <w:lang w:val="en-US"/>
              </w:rPr>
              <w:t xml:space="preserve">Course name: </w:t>
            </w:r>
            <w:r w:rsidRPr="0086446D">
              <w:rPr>
                <w:b/>
                <w:bCs/>
                <w:sz w:val="24"/>
                <w:szCs w:val="24"/>
                <w:lang w:val="en-US"/>
              </w:rPr>
              <w:t>Engineering Materials I</w:t>
            </w:r>
          </w:p>
        </w:tc>
        <w:tc>
          <w:tcPr>
            <w:tcW w:w="3171" w:type="dxa"/>
            <w:gridSpan w:val="3"/>
            <w:shd w:val="clear" w:color="auto" w:fill="C0C0C0"/>
          </w:tcPr>
          <w:p w14:paraId="017C8CFD" w14:textId="31D702FA" w:rsidR="008C1C51" w:rsidRPr="0086446D" w:rsidRDefault="008C1C51">
            <w:pPr>
              <w:rPr>
                <w:sz w:val="24"/>
                <w:szCs w:val="24"/>
              </w:rPr>
            </w:pPr>
            <w:r w:rsidRPr="0086446D">
              <w:rPr>
                <w:sz w:val="24"/>
                <w:szCs w:val="24"/>
              </w:rPr>
              <w:t xml:space="preserve">Course </w:t>
            </w:r>
            <w:proofErr w:type="spellStart"/>
            <w:r w:rsidRPr="0086446D">
              <w:rPr>
                <w:sz w:val="24"/>
                <w:szCs w:val="24"/>
              </w:rPr>
              <w:t>code</w:t>
            </w:r>
            <w:proofErr w:type="spellEnd"/>
            <w:r w:rsidRPr="0086446D">
              <w:rPr>
                <w:sz w:val="24"/>
                <w:szCs w:val="24"/>
              </w:rPr>
              <w:t>:</w:t>
            </w:r>
            <w:r w:rsidR="00425A7F" w:rsidRPr="0086446D">
              <w:rPr>
                <w:sz w:val="24"/>
                <w:szCs w:val="24"/>
              </w:rPr>
              <w:t xml:space="preserve"> </w:t>
            </w:r>
            <w:r w:rsidR="00425A7F" w:rsidRPr="0086446D">
              <w:rPr>
                <w:sz w:val="24"/>
                <w:szCs w:val="24"/>
              </w:rPr>
              <w:t>C.8.I</w:t>
            </w:r>
          </w:p>
        </w:tc>
      </w:tr>
      <w:tr w:rsidR="008C1C51" w:rsidRPr="0086446D" w14:paraId="5119D9A6" w14:textId="77777777">
        <w:trPr>
          <w:cantSplit/>
        </w:trPr>
        <w:tc>
          <w:tcPr>
            <w:tcW w:w="497" w:type="dxa"/>
            <w:vMerge/>
          </w:tcPr>
          <w:p w14:paraId="1370EB71" w14:textId="77777777" w:rsidR="008C1C51" w:rsidRPr="0086446D" w:rsidRDefault="008C1C51">
            <w:pPr>
              <w:rPr>
                <w:sz w:val="24"/>
                <w:szCs w:val="24"/>
              </w:rPr>
            </w:pPr>
          </w:p>
        </w:tc>
        <w:tc>
          <w:tcPr>
            <w:tcW w:w="9511" w:type="dxa"/>
            <w:gridSpan w:val="9"/>
          </w:tcPr>
          <w:p w14:paraId="6E050190" w14:textId="77777777" w:rsidR="008C1C51" w:rsidRPr="0086446D" w:rsidRDefault="008C1C51">
            <w:pPr>
              <w:rPr>
                <w:color w:val="000000"/>
                <w:sz w:val="24"/>
                <w:szCs w:val="24"/>
              </w:rPr>
            </w:pPr>
            <w:proofErr w:type="spellStart"/>
            <w:r w:rsidRPr="0086446D">
              <w:rPr>
                <w:sz w:val="24"/>
                <w:szCs w:val="24"/>
              </w:rPr>
              <w:t>Faculty</w:t>
            </w:r>
            <w:proofErr w:type="spellEnd"/>
            <w:r w:rsidRPr="0086446D">
              <w:rPr>
                <w:color w:val="000000"/>
                <w:sz w:val="24"/>
                <w:szCs w:val="24"/>
              </w:rPr>
              <w:t>:</w:t>
            </w:r>
            <w:r w:rsidRPr="0086446D">
              <w:rPr>
                <w:b/>
                <w:bCs/>
                <w:lang w:val="en-US"/>
              </w:rPr>
              <w:t xml:space="preserve"> </w:t>
            </w:r>
            <w:r w:rsidRPr="0086446D">
              <w:rPr>
                <w:b/>
                <w:bCs/>
                <w:sz w:val="24"/>
                <w:szCs w:val="24"/>
                <w:lang w:val="en-US"/>
              </w:rPr>
              <w:t>Institute of Technology</w:t>
            </w:r>
          </w:p>
        </w:tc>
      </w:tr>
      <w:tr w:rsidR="008C1C51" w:rsidRPr="0086446D" w14:paraId="1F051CBF" w14:textId="77777777">
        <w:trPr>
          <w:cantSplit/>
        </w:trPr>
        <w:tc>
          <w:tcPr>
            <w:tcW w:w="497" w:type="dxa"/>
            <w:vMerge/>
          </w:tcPr>
          <w:p w14:paraId="67BF9FED" w14:textId="77777777" w:rsidR="008C1C51" w:rsidRPr="0086446D" w:rsidRDefault="008C1C51">
            <w:pPr>
              <w:rPr>
                <w:sz w:val="24"/>
                <w:szCs w:val="24"/>
              </w:rPr>
            </w:pPr>
          </w:p>
        </w:tc>
        <w:tc>
          <w:tcPr>
            <w:tcW w:w="9511" w:type="dxa"/>
            <w:gridSpan w:val="9"/>
          </w:tcPr>
          <w:p w14:paraId="3D673325" w14:textId="77777777" w:rsidR="008C1C51" w:rsidRPr="0086446D" w:rsidRDefault="008C1C51">
            <w:pPr>
              <w:rPr>
                <w:sz w:val="24"/>
                <w:szCs w:val="24"/>
                <w:lang w:val="en-US"/>
              </w:rPr>
            </w:pPr>
            <w:r w:rsidRPr="0086446D">
              <w:rPr>
                <w:sz w:val="24"/>
                <w:szCs w:val="24"/>
                <w:lang w:val="en-US"/>
              </w:rPr>
              <w:t>Field of study:</w:t>
            </w:r>
          </w:p>
          <w:p w14:paraId="3B21E96F" w14:textId="77777777" w:rsidR="008C1C51" w:rsidRPr="0086446D" w:rsidRDefault="00FA637A">
            <w:pPr>
              <w:rPr>
                <w:b/>
                <w:bCs/>
                <w:sz w:val="24"/>
                <w:szCs w:val="24"/>
                <w:lang w:val="en-US"/>
              </w:rPr>
            </w:pPr>
            <w:r w:rsidRPr="0086446D">
              <w:rPr>
                <w:b/>
                <w:bCs/>
                <w:sz w:val="24"/>
                <w:szCs w:val="24"/>
                <w:lang w:val="en-US"/>
              </w:rPr>
              <w:t>Mechanical engineering</w:t>
            </w:r>
          </w:p>
        </w:tc>
      </w:tr>
      <w:tr w:rsidR="008C1C51" w:rsidRPr="0086446D" w14:paraId="447119C4" w14:textId="77777777">
        <w:trPr>
          <w:cantSplit/>
        </w:trPr>
        <w:tc>
          <w:tcPr>
            <w:tcW w:w="497" w:type="dxa"/>
            <w:vMerge/>
          </w:tcPr>
          <w:p w14:paraId="222C8190" w14:textId="77777777" w:rsidR="008C1C51" w:rsidRPr="0086446D" w:rsidRDefault="008C1C51">
            <w:pPr>
              <w:rPr>
                <w:sz w:val="24"/>
                <w:szCs w:val="24"/>
                <w:lang w:val="en-US"/>
              </w:rPr>
            </w:pPr>
          </w:p>
        </w:tc>
        <w:tc>
          <w:tcPr>
            <w:tcW w:w="3167" w:type="dxa"/>
            <w:gridSpan w:val="3"/>
          </w:tcPr>
          <w:p w14:paraId="2073314E" w14:textId="77777777" w:rsidR="008C1C51" w:rsidRPr="0086446D" w:rsidRDefault="008C1C51">
            <w:pPr>
              <w:rPr>
                <w:sz w:val="24"/>
                <w:szCs w:val="24"/>
              </w:rPr>
            </w:pPr>
            <w:proofErr w:type="spellStart"/>
            <w:r w:rsidRPr="0086446D">
              <w:rPr>
                <w:sz w:val="24"/>
                <w:szCs w:val="24"/>
              </w:rPr>
              <w:t>Mode</w:t>
            </w:r>
            <w:proofErr w:type="spellEnd"/>
            <w:r w:rsidRPr="0086446D">
              <w:rPr>
                <w:sz w:val="24"/>
                <w:szCs w:val="24"/>
              </w:rPr>
              <w:t xml:space="preserve"> of </w:t>
            </w:r>
            <w:proofErr w:type="spellStart"/>
            <w:r w:rsidRPr="0086446D">
              <w:rPr>
                <w:sz w:val="24"/>
                <w:szCs w:val="24"/>
              </w:rPr>
              <w:t>study</w:t>
            </w:r>
            <w:proofErr w:type="spellEnd"/>
            <w:r w:rsidRPr="0086446D">
              <w:rPr>
                <w:sz w:val="24"/>
                <w:szCs w:val="24"/>
              </w:rPr>
              <w:t xml:space="preserve"> :</w:t>
            </w:r>
          </w:p>
          <w:p w14:paraId="7E373574" w14:textId="7E0D07AD" w:rsidR="008C1C51" w:rsidRPr="0086446D" w:rsidRDefault="00425A7F">
            <w:pPr>
              <w:rPr>
                <w:b/>
                <w:bCs/>
                <w:sz w:val="24"/>
                <w:szCs w:val="24"/>
              </w:rPr>
            </w:pPr>
            <w:r w:rsidRPr="0086446D">
              <w:rPr>
                <w:b/>
                <w:bCs/>
                <w:sz w:val="24"/>
                <w:szCs w:val="24"/>
              </w:rPr>
              <w:t>STATIONARY</w:t>
            </w:r>
          </w:p>
        </w:tc>
        <w:tc>
          <w:tcPr>
            <w:tcW w:w="3173" w:type="dxa"/>
            <w:gridSpan w:val="3"/>
          </w:tcPr>
          <w:p w14:paraId="270AA538" w14:textId="77777777" w:rsidR="008C1C51" w:rsidRPr="0086446D" w:rsidRDefault="008C1C51">
            <w:pPr>
              <w:rPr>
                <w:sz w:val="24"/>
                <w:szCs w:val="24"/>
              </w:rPr>
            </w:pPr>
            <w:r w:rsidRPr="0086446D">
              <w:rPr>
                <w:sz w:val="24"/>
                <w:szCs w:val="24"/>
              </w:rPr>
              <w:t>Learning profile:</w:t>
            </w:r>
          </w:p>
          <w:p w14:paraId="5E711568" w14:textId="21930AEA" w:rsidR="008C1C51" w:rsidRPr="0086446D" w:rsidRDefault="00425A7F">
            <w:pPr>
              <w:rPr>
                <w:b/>
                <w:bCs/>
                <w:sz w:val="24"/>
                <w:szCs w:val="24"/>
              </w:rPr>
            </w:pPr>
            <w:r w:rsidRPr="0086446D">
              <w:rPr>
                <w:b/>
                <w:bCs/>
                <w:sz w:val="24"/>
                <w:szCs w:val="24"/>
              </w:rPr>
              <w:t>PRACTICAL</w:t>
            </w:r>
          </w:p>
        </w:tc>
        <w:tc>
          <w:tcPr>
            <w:tcW w:w="3171" w:type="dxa"/>
            <w:gridSpan w:val="3"/>
          </w:tcPr>
          <w:p w14:paraId="334F1C3C" w14:textId="77777777" w:rsidR="008C1C51" w:rsidRPr="0086446D" w:rsidRDefault="008C1C51">
            <w:pPr>
              <w:rPr>
                <w:sz w:val="24"/>
                <w:szCs w:val="24"/>
              </w:rPr>
            </w:pPr>
            <w:proofErr w:type="spellStart"/>
            <w:r w:rsidRPr="0086446D">
              <w:rPr>
                <w:sz w:val="24"/>
                <w:szCs w:val="24"/>
              </w:rPr>
              <w:t>Speciality</w:t>
            </w:r>
            <w:proofErr w:type="spellEnd"/>
            <w:r w:rsidRPr="0086446D">
              <w:rPr>
                <w:sz w:val="24"/>
                <w:szCs w:val="24"/>
              </w:rPr>
              <w:t xml:space="preserve">: </w:t>
            </w:r>
          </w:p>
          <w:p w14:paraId="7CFB0162" w14:textId="77777777" w:rsidR="008C1C51" w:rsidRPr="0086446D" w:rsidRDefault="008C1C51">
            <w:pPr>
              <w:rPr>
                <w:b/>
                <w:bCs/>
                <w:sz w:val="24"/>
                <w:szCs w:val="24"/>
              </w:rPr>
            </w:pPr>
          </w:p>
        </w:tc>
      </w:tr>
      <w:tr w:rsidR="008C1C51" w:rsidRPr="0086446D" w14:paraId="78C1A7FF" w14:textId="77777777">
        <w:trPr>
          <w:cantSplit/>
        </w:trPr>
        <w:tc>
          <w:tcPr>
            <w:tcW w:w="497" w:type="dxa"/>
            <w:vMerge/>
          </w:tcPr>
          <w:p w14:paraId="41F65622" w14:textId="77777777" w:rsidR="008C1C51" w:rsidRPr="0086446D" w:rsidRDefault="008C1C51">
            <w:pPr>
              <w:rPr>
                <w:sz w:val="24"/>
                <w:szCs w:val="24"/>
              </w:rPr>
            </w:pPr>
          </w:p>
        </w:tc>
        <w:tc>
          <w:tcPr>
            <w:tcW w:w="3167" w:type="dxa"/>
            <w:gridSpan w:val="3"/>
            <w:shd w:val="clear" w:color="auto" w:fill="FFFFFF"/>
          </w:tcPr>
          <w:p w14:paraId="22533FB4" w14:textId="77777777" w:rsidR="008C1C51" w:rsidRPr="0086446D" w:rsidRDefault="008C1C51">
            <w:pPr>
              <w:rPr>
                <w:sz w:val="24"/>
                <w:szCs w:val="24"/>
              </w:rPr>
            </w:pPr>
            <w:proofErr w:type="spellStart"/>
            <w:r w:rsidRPr="0086446D">
              <w:rPr>
                <w:sz w:val="24"/>
                <w:szCs w:val="24"/>
              </w:rPr>
              <w:t>Year</w:t>
            </w:r>
            <w:proofErr w:type="spellEnd"/>
            <w:r w:rsidRPr="0086446D">
              <w:rPr>
                <w:sz w:val="24"/>
                <w:szCs w:val="24"/>
              </w:rPr>
              <w:t xml:space="preserve">/ </w:t>
            </w:r>
            <w:proofErr w:type="spellStart"/>
            <w:r w:rsidRPr="0086446D">
              <w:rPr>
                <w:sz w:val="24"/>
                <w:szCs w:val="24"/>
              </w:rPr>
              <w:t>semester</w:t>
            </w:r>
            <w:proofErr w:type="spellEnd"/>
            <w:r w:rsidRPr="0086446D">
              <w:rPr>
                <w:sz w:val="24"/>
                <w:szCs w:val="24"/>
              </w:rPr>
              <w:t xml:space="preserve">: </w:t>
            </w:r>
          </w:p>
        </w:tc>
        <w:tc>
          <w:tcPr>
            <w:tcW w:w="3173" w:type="dxa"/>
            <w:gridSpan w:val="3"/>
          </w:tcPr>
          <w:p w14:paraId="6EBF9EB3" w14:textId="77777777" w:rsidR="008C1C51" w:rsidRPr="0086446D" w:rsidRDefault="008C1C51">
            <w:pPr>
              <w:rPr>
                <w:sz w:val="24"/>
                <w:szCs w:val="24"/>
              </w:rPr>
            </w:pPr>
            <w:r w:rsidRPr="0086446D">
              <w:rPr>
                <w:sz w:val="24"/>
                <w:szCs w:val="24"/>
              </w:rPr>
              <w:t xml:space="preserve">Module/ </w:t>
            </w:r>
            <w:proofErr w:type="spellStart"/>
            <w:r w:rsidRPr="0086446D">
              <w:rPr>
                <w:sz w:val="24"/>
                <w:szCs w:val="24"/>
              </w:rPr>
              <w:t>course</w:t>
            </w:r>
            <w:proofErr w:type="spellEnd"/>
            <w:r w:rsidRPr="0086446D">
              <w:rPr>
                <w:sz w:val="24"/>
                <w:szCs w:val="24"/>
              </w:rPr>
              <w:t xml:space="preserve"> status:</w:t>
            </w:r>
          </w:p>
          <w:p w14:paraId="48382FB7" w14:textId="77777777" w:rsidR="008C1C51" w:rsidRPr="0086446D" w:rsidRDefault="008C1C51">
            <w:pPr>
              <w:rPr>
                <w:b/>
                <w:bCs/>
                <w:sz w:val="24"/>
                <w:szCs w:val="24"/>
              </w:rPr>
            </w:pPr>
          </w:p>
        </w:tc>
        <w:tc>
          <w:tcPr>
            <w:tcW w:w="3171" w:type="dxa"/>
            <w:gridSpan w:val="3"/>
          </w:tcPr>
          <w:p w14:paraId="2E8B4E88" w14:textId="77777777" w:rsidR="008C1C51" w:rsidRPr="0086446D" w:rsidRDefault="008C1C51">
            <w:pPr>
              <w:rPr>
                <w:sz w:val="24"/>
                <w:szCs w:val="24"/>
                <w:lang w:val="en-US"/>
              </w:rPr>
            </w:pPr>
            <w:r w:rsidRPr="0086446D">
              <w:rPr>
                <w:sz w:val="24"/>
                <w:szCs w:val="24"/>
                <w:lang w:val="en-US"/>
              </w:rPr>
              <w:t>Module/ course language:</w:t>
            </w:r>
          </w:p>
          <w:p w14:paraId="31508316" w14:textId="2823A896" w:rsidR="008C1C51" w:rsidRPr="0086446D" w:rsidRDefault="00C57971">
            <w:pPr>
              <w:rPr>
                <w:b/>
                <w:bCs/>
                <w:sz w:val="24"/>
                <w:szCs w:val="24"/>
                <w:lang w:val="en-US"/>
              </w:rPr>
            </w:pPr>
            <w:r w:rsidRPr="0086446D">
              <w:rPr>
                <w:b/>
                <w:sz w:val="24"/>
                <w:szCs w:val="24"/>
                <w:lang w:val="en-US"/>
              </w:rPr>
              <w:t>Consultation in English</w:t>
            </w:r>
          </w:p>
        </w:tc>
      </w:tr>
      <w:tr w:rsidR="008C1C51" w:rsidRPr="0086446D" w14:paraId="7D77DA79" w14:textId="77777777">
        <w:trPr>
          <w:cantSplit/>
        </w:trPr>
        <w:tc>
          <w:tcPr>
            <w:tcW w:w="497" w:type="dxa"/>
            <w:vMerge/>
          </w:tcPr>
          <w:p w14:paraId="3856ED01" w14:textId="77777777" w:rsidR="008C1C51" w:rsidRPr="0086446D" w:rsidRDefault="008C1C51">
            <w:pPr>
              <w:rPr>
                <w:sz w:val="24"/>
                <w:szCs w:val="24"/>
                <w:lang w:val="en-US"/>
              </w:rPr>
            </w:pPr>
          </w:p>
        </w:tc>
        <w:tc>
          <w:tcPr>
            <w:tcW w:w="1357" w:type="dxa"/>
          </w:tcPr>
          <w:p w14:paraId="79CF1381" w14:textId="77777777" w:rsidR="008C1C51" w:rsidRPr="0086446D" w:rsidRDefault="008C1C51">
            <w:pPr>
              <w:rPr>
                <w:sz w:val="24"/>
                <w:szCs w:val="24"/>
              </w:rPr>
            </w:pPr>
            <w:proofErr w:type="spellStart"/>
            <w:r w:rsidRPr="0086446D">
              <w:rPr>
                <w:sz w:val="24"/>
                <w:szCs w:val="24"/>
              </w:rPr>
              <w:t>Type</w:t>
            </w:r>
            <w:proofErr w:type="spellEnd"/>
            <w:r w:rsidRPr="0086446D">
              <w:rPr>
                <w:sz w:val="24"/>
                <w:szCs w:val="24"/>
              </w:rPr>
              <w:t xml:space="preserve"> of </w:t>
            </w:r>
            <w:proofErr w:type="spellStart"/>
            <w:r w:rsidRPr="0086446D">
              <w:rPr>
                <w:sz w:val="24"/>
                <w:szCs w:val="24"/>
              </w:rPr>
              <w:t>classes</w:t>
            </w:r>
            <w:proofErr w:type="spellEnd"/>
          </w:p>
        </w:tc>
        <w:tc>
          <w:tcPr>
            <w:tcW w:w="1357" w:type="dxa"/>
            <w:vAlign w:val="center"/>
          </w:tcPr>
          <w:p w14:paraId="182C3B65" w14:textId="77777777" w:rsidR="008C1C51" w:rsidRPr="0086446D" w:rsidRDefault="008C1C51">
            <w:pPr>
              <w:jc w:val="center"/>
              <w:rPr>
                <w:sz w:val="24"/>
                <w:szCs w:val="24"/>
              </w:rPr>
            </w:pPr>
            <w:proofErr w:type="spellStart"/>
            <w:r w:rsidRPr="0086446D">
              <w:rPr>
                <w:sz w:val="24"/>
                <w:szCs w:val="24"/>
              </w:rPr>
              <w:t>lecture</w:t>
            </w:r>
            <w:proofErr w:type="spellEnd"/>
          </w:p>
        </w:tc>
        <w:tc>
          <w:tcPr>
            <w:tcW w:w="1358" w:type="dxa"/>
            <w:gridSpan w:val="2"/>
            <w:vAlign w:val="center"/>
          </w:tcPr>
          <w:p w14:paraId="73EF4B29" w14:textId="77777777" w:rsidR="008C1C51" w:rsidRPr="0086446D" w:rsidRDefault="008C1C51">
            <w:pPr>
              <w:jc w:val="center"/>
              <w:rPr>
                <w:sz w:val="24"/>
                <w:szCs w:val="24"/>
              </w:rPr>
            </w:pPr>
            <w:proofErr w:type="spellStart"/>
            <w:r w:rsidRPr="0086446D">
              <w:rPr>
                <w:sz w:val="24"/>
                <w:szCs w:val="24"/>
              </w:rPr>
              <w:t>lessons</w:t>
            </w:r>
            <w:proofErr w:type="spellEnd"/>
          </w:p>
        </w:tc>
        <w:tc>
          <w:tcPr>
            <w:tcW w:w="1360" w:type="dxa"/>
            <w:vAlign w:val="center"/>
          </w:tcPr>
          <w:p w14:paraId="3E2349F3" w14:textId="77777777" w:rsidR="008C1C51" w:rsidRPr="0086446D" w:rsidRDefault="008C1C51">
            <w:pPr>
              <w:jc w:val="center"/>
              <w:rPr>
                <w:sz w:val="24"/>
                <w:szCs w:val="24"/>
              </w:rPr>
            </w:pPr>
            <w:r w:rsidRPr="0086446D">
              <w:rPr>
                <w:sz w:val="24"/>
                <w:szCs w:val="24"/>
              </w:rPr>
              <w:t>lab</w:t>
            </w:r>
          </w:p>
        </w:tc>
        <w:tc>
          <w:tcPr>
            <w:tcW w:w="1362" w:type="dxa"/>
            <w:gridSpan w:val="2"/>
            <w:vAlign w:val="center"/>
          </w:tcPr>
          <w:p w14:paraId="6AD8B209" w14:textId="77777777" w:rsidR="008C1C51" w:rsidRPr="0086446D" w:rsidRDefault="008C1C51">
            <w:pPr>
              <w:jc w:val="center"/>
              <w:rPr>
                <w:sz w:val="24"/>
                <w:szCs w:val="24"/>
              </w:rPr>
            </w:pPr>
            <w:proofErr w:type="spellStart"/>
            <w:r w:rsidRPr="0086446D">
              <w:rPr>
                <w:sz w:val="24"/>
                <w:szCs w:val="24"/>
              </w:rPr>
              <w:t>project</w:t>
            </w:r>
            <w:proofErr w:type="spellEnd"/>
          </w:p>
        </w:tc>
        <w:tc>
          <w:tcPr>
            <w:tcW w:w="1360" w:type="dxa"/>
            <w:vAlign w:val="center"/>
          </w:tcPr>
          <w:p w14:paraId="1632FD68" w14:textId="77777777" w:rsidR="008C1C51" w:rsidRPr="0086446D" w:rsidRDefault="008C1C51" w:rsidP="004B53B3">
            <w:pPr>
              <w:jc w:val="center"/>
              <w:rPr>
                <w:sz w:val="24"/>
                <w:szCs w:val="24"/>
              </w:rPr>
            </w:pPr>
            <w:r w:rsidRPr="0086446D">
              <w:rPr>
                <w:sz w:val="24"/>
                <w:szCs w:val="24"/>
              </w:rPr>
              <w:t>tutorial</w:t>
            </w:r>
          </w:p>
        </w:tc>
        <w:tc>
          <w:tcPr>
            <w:tcW w:w="1357" w:type="dxa"/>
            <w:vAlign w:val="center"/>
          </w:tcPr>
          <w:p w14:paraId="3D303541" w14:textId="77777777" w:rsidR="008C1C51" w:rsidRPr="0086446D" w:rsidRDefault="008C1C51">
            <w:pPr>
              <w:jc w:val="center"/>
              <w:rPr>
                <w:sz w:val="24"/>
                <w:szCs w:val="24"/>
              </w:rPr>
            </w:pPr>
            <w:proofErr w:type="spellStart"/>
            <w:r w:rsidRPr="0086446D">
              <w:rPr>
                <w:sz w:val="24"/>
                <w:szCs w:val="24"/>
              </w:rPr>
              <w:t>other</w:t>
            </w:r>
            <w:proofErr w:type="spellEnd"/>
            <w:r w:rsidRPr="0086446D">
              <w:rPr>
                <w:sz w:val="24"/>
                <w:szCs w:val="24"/>
              </w:rPr>
              <w:t xml:space="preserve"> (</w:t>
            </w:r>
            <w:proofErr w:type="spellStart"/>
            <w:r w:rsidRPr="0086446D">
              <w:rPr>
                <w:sz w:val="24"/>
                <w:szCs w:val="24"/>
              </w:rPr>
              <w:t>please</w:t>
            </w:r>
            <w:proofErr w:type="spellEnd"/>
            <w:r w:rsidRPr="0086446D">
              <w:rPr>
                <w:sz w:val="24"/>
                <w:szCs w:val="24"/>
              </w:rPr>
              <w:t xml:space="preserve"> </w:t>
            </w:r>
            <w:proofErr w:type="spellStart"/>
            <w:r w:rsidRPr="0086446D">
              <w:rPr>
                <w:sz w:val="24"/>
                <w:szCs w:val="24"/>
              </w:rPr>
              <w:t>specify</w:t>
            </w:r>
            <w:proofErr w:type="spellEnd"/>
            <w:r w:rsidRPr="0086446D">
              <w:rPr>
                <w:sz w:val="24"/>
                <w:szCs w:val="24"/>
              </w:rPr>
              <w:t>)</w:t>
            </w:r>
          </w:p>
        </w:tc>
      </w:tr>
      <w:tr w:rsidR="008C1C51" w:rsidRPr="0086446D" w14:paraId="2076E33B" w14:textId="77777777">
        <w:trPr>
          <w:cantSplit/>
        </w:trPr>
        <w:tc>
          <w:tcPr>
            <w:tcW w:w="497" w:type="dxa"/>
            <w:vMerge/>
            <w:tcBorders>
              <w:bottom w:val="single" w:sz="12" w:space="0" w:color="auto"/>
            </w:tcBorders>
          </w:tcPr>
          <w:p w14:paraId="7A054851" w14:textId="77777777" w:rsidR="008C1C51" w:rsidRPr="0086446D" w:rsidRDefault="008C1C51">
            <w:pPr>
              <w:rPr>
                <w:sz w:val="24"/>
                <w:szCs w:val="24"/>
              </w:rPr>
            </w:pPr>
          </w:p>
        </w:tc>
        <w:tc>
          <w:tcPr>
            <w:tcW w:w="1357" w:type="dxa"/>
            <w:tcBorders>
              <w:bottom w:val="single" w:sz="12" w:space="0" w:color="auto"/>
            </w:tcBorders>
          </w:tcPr>
          <w:p w14:paraId="37B44F13" w14:textId="77777777" w:rsidR="008C1C51" w:rsidRPr="0086446D" w:rsidRDefault="008C1C51">
            <w:pPr>
              <w:rPr>
                <w:sz w:val="24"/>
                <w:szCs w:val="24"/>
              </w:rPr>
            </w:pPr>
            <w:r w:rsidRPr="0086446D">
              <w:rPr>
                <w:sz w:val="24"/>
                <w:szCs w:val="24"/>
              </w:rPr>
              <w:t xml:space="preserve">Course </w:t>
            </w:r>
            <w:proofErr w:type="spellStart"/>
            <w:r w:rsidRPr="0086446D">
              <w:rPr>
                <w:sz w:val="24"/>
                <w:szCs w:val="24"/>
              </w:rPr>
              <w:t>load</w:t>
            </w:r>
            <w:proofErr w:type="spellEnd"/>
            <w:r w:rsidRPr="0086446D">
              <w:rPr>
                <w:sz w:val="24"/>
                <w:szCs w:val="24"/>
              </w:rPr>
              <w:t xml:space="preserve"> </w:t>
            </w:r>
          </w:p>
        </w:tc>
        <w:tc>
          <w:tcPr>
            <w:tcW w:w="1357" w:type="dxa"/>
            <w:tcBorders>
              <w:bottom w:val="single" w:sz="12" w:space="0" w:color="auto"/>
            </w:tcBorders>
            <w:vAlign w:val="center"/>
          </w:tcPr>
          <w:p w14:paraId="1B4A6B4A" w14:textId="77777777" w:rsidR="008C1C51" w:rsidRPr="0086446D" w:rsidRDefault="008C1C51">
            <w:pPr>
              <w:jc w:val="center"/>
              <w:rPr>
                <w:b/>
                <w:bCs/>
                <w:sz w:val="24"/>
                <w:szCs w:val="24"/>
              </w:rPr>
            </w:pPr>
            <w:r w:rsidRPr="0086446D">
              <w:rPr>
                <w:b/>
                <w:bCs/>
                <w:sz w:val="24"/>
                <w:szCs w:val="24"/>
              </w:rPr>
              <w:t>30</w:t>
            </w:r>
          </w:p>
        </w:tc>
        <w:tc>
          <w:tcPr>
            <w:tcW w:w="1358" w:type="dxa"/>
            <w:gridSpan w:val="2"/>
            <w:tcBorders>
              <w:bottom w:val="single" w:sz="12" w:space="0" w:color="auto"/>
            </w:tcBorders>
            <w:vAlign w:val="center"/>
          </w:tcPr>
          <w:p w14:paraId="1102B221" w14:textId="77777777" w:rsidR="008C1C51" w:rsidRPr="0086446D" w:rsidRDefault="008C1C51">
            <w:pPr>
              <w:jc w:val="center"/>
              <w:rPr>
                <w:b/>
                <w:bCs/>
                <w:sz w:val="24"/>
                <w:szCs w:val="24"/>
              </w:rPr>
            </w:pPr>
          </w:p>
        </w:tc>
        <w:tc>
          <w:tcPr>
            <w:tcW w:w="1360" w:type="dxa"/>
            <w:tcBorders>
              <w:bottom w:val="single" w:sz="12" w:space="0" w:color="auto"/>
            </w:tcBorders>
            <w:vAlign w:val="center"/>
          </w:tcPr>
          <w:p w14:paraId="2F7850F7" w14:textId="77777777" w:rsidR="008C1C51" w:rsidRPr="0086446D" w:rsidRDefault="008C1C51">
            <w:pPr>
              <w:jc w:val="center"/>
              <w:rPr>
                <w:b/>
                <w:bCs/>
                <w:sz w:val="24"/>
                <w:szCs w:val="24"/>
              </w:rPr>
            </w:pPr>
            <w:r w:rsidRPr="0086446D">
              <w:rPr>
                <w:b/>
                <w:bCs/>
                <w:sz w:val="24"/>
                <w:szCs w:val="24"/>
              </w:rPr>
              <w:t>15</w:t>
            </w:r>
          </w:p>
        </w:tc>
        <w:tc>
          <w:tcPr>
            <w:tcW w:w="1362" w:type="dxa"/>
            <w:gridSpan w:val="2"/>
            <w:tcBorders>
              <w:bottom w:val="single" w:sz="12" w:space="0" w:color="auto"/>
            </w:tcBorders>
            <w:vAlign w:val="center"/>
          </w:tcPr>
          <w:p w14:paraId="35C6D751" w14:textId="77777777" w:rsidR="008C1C51" w:rsidRPr="0086446D" w:rsidRDefault="008C1C51">
            <w:pPr>
              <w:jc w:val="center"/>
              <w:rPr>
                <w:b/>
                <w:bCs/>
                <w:sz w:val="24"/>
                <w:szCs w:val="24"/>
              </w:rPr>
            </w:pPr>
          </w:p>
        </w:tc>
        <w:tc>
          <w:tcPr>
            <w:tcW w:w="1360" w:type="dxa"/>
            <w:tcBorders>
              <w:bottom w:val="single" w:sz="12" w:space="0" w:color="auto"/>
            </w:tcBorders>
            <w:vAlign w:val="center"/>
          </w:tcPr>
          <w:p w14:paraId="283F121F" w14:textId="77777777" w:rsidR="008C1C51" w:rsidRPr="0086446D" w:rsidRDefault="008C1C51">
            <w:pPr>
              <w:jc w:val="center"/>
              <w:rPr>
                <w:b/>
                <w:bCs/>
                <w:sz w:val="24"/>
                <w:szCs w:val="24"/>
              </w:rPr>
            </w:pPr>
          </w:p>
        </w:tc>
        <w:tc>
          <w:tcPr>
            <w:tcW w:w="1357" w:type="dxa"/>
            <w:tcBorders>
              <w:bottom w:val="single" w:sz="12" w:space="0" w:color="auto"/>
            </w:tcBorders>
            <w:vAlign w:val="center"/>
          </w:tcPr>
          <w:p w14:paraId="16A704FC" w14:textId="77777777" w:rsidR="008C1C51" w:rsidRPr="0086446D" w:rsidRDefault="008C1C51">
            <w:pPr>
              <w:jc w:val="center"/>
              <w:rPr>
                <w:b/>
                <w:bCs/>
                <w:sz w:val="24"/>
                <w:szCs w:val="24"/>
              </w:rPr>
            </w:pPr>
          </w:p>
        </w:tc>
      </w:tr>
    </w:tbl>
    <w:p w14:paraId="0BF8244E" w14:textId="77777777" w:rsidR="008C1C51" w:rsidRPr="0086446D" w:rsidRDefault="008C1C51">
      <w:pPr>
        <w:rPr>
          <w:sz w:val="24"/>
          <w:szCs w:val="24"/>
        </w:rPr>
      </w:pPr>
    </w:p>
    <w:tbl>
      <w:tblPr>
        <w:tblW w:w="0" w:type="auto"/>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8"/>
        <w:gridCol w:w="7020"/>
      </w:tblGrid>
      <w:tr w:rsidR="008C1C51" w:rsidRPr="0086446D" w14:paraId="1A94C34B" w14:textId="77777777">
        <w:tc>
          <w:tcPr>
            <w:tcW w:w="2988" w:type="dxa"/>
            <w:tcBorders>
              <w:top w:val="single" w:sz="12" w:space="0" w:color="auto"/>
            </w:tcBorders>
            <w:vAlign w:val="center"/>
          </w:tcPr>
          <w:p w14:paraId="49957DF5" w14:textId="77777777" w:rsidR="008C1C51" w:rsidRPr="0086446D" w:rsidRDefault="008C1C51">
            <w:pPr>
              <w:rPr>
                <w:color w:val="FF0000"/>
                <w:sz w:val="24"/>
                <w:szCs w:val="24"/>
              </w:rPr>
            </w:pPr>
            <w:r w:rsidRPr="0086446D">
              <w:rPr>
                <w:sz w:val="24"/>
                <w:szCs w:val="24"/>
              </w:rPr>
              <w:t xml:space="preserve">Module/ </w:t>
            </w:r>
            <w:proofErr w:type="spellStart"/>
            <w:r w:rsidRPr="0086446D">
              <w:rPr>
                <w:sz w:val="24"/>
                <w:szCs w:val="24"/>
              </w:rPr>
              <w:t>course</w:t>
            </w:r>
            <w:proofErr w:type="spellEnd"/>
            <w:r w:rsidRPr="0086446D">
              <w:rPr>
                <w:sz w:val="24"/>
                <w:szCs w:val="24"/>
              </w:rPr>
              <w:t xml:space="preserve"> </w:t>
            </w:r>
            <w:proofErr w:type="spellStart"/>
            <w:r w:rsidRPr="0086446D">
              <w:rPr>
                <w:sz w:val="24"/>
                <w:szCs w:val="24"/>
              </w:rPr>
              <w:t>coordinator</w:t>
            </w:r>
            <w:proofErr w:type="spellEnd"/>
            <w:r w:rsidRPr="0086446D">
              <w:rPr>
                <w:sz w:val="24"/>
                <w:szCs w:val="24"/>
              </w:rPr>
              <w:t xml:space="preserve"> </w:t>
            </w:r>
          </w:p>
          <w:p w14:paraId="070DEDA2" w14:textId="77777777" w:rsidR="008C1C51" w:rsidRPr="0086446D" w:rsidRDefault="008C1C51">
            <w:pPr>
              <w:rPr>
                <w:sz w:val="24"/>
                <w:szCs w:val="24"/>
              </w:rPr>
            </w:pPr>
          </w:p>
        </w:tc>
        <w:tc>
          <w:tcPr>
            <w:tcW w:w="7020" w:type="dxa"/>
            <w:tcBorders>
              <w:top w:val="single" w:sz="12" w:space="0" w:color="auto"/>
            </w:tcBorders>
            <w:vAlign w:val="center"/>
          </w:tcPr>
          <w:p w14:paraId="3C621A39" w14:textId="397AFA06" w:rsidR="008C1C51" w:rsidRPr="0086446D" w:rsidRDefault="00D31958" w:rsidP="00D31958">
            <w:pPr>
              <w:rPr>
                <w:sz w:val="24"/>
                <w:szCs w:val="24"/>
              </w:rPr>
            </w:pPr>
            <w:r w:rsidRPr="0086446D">
              <w:rPr>
                <w:sz w:val="24"/>
                <w:szCs w:val="24"/>
              </w:rPr>
              <w:t>P</w:t>
            </w:r>
            <w:r w:rsidR="00A97DBF" w:rsidRPr="0086446D">
              <w:rPr>
                <w:sz w:val="24"/>
                <w:szCs w:val="24"/>
              </w:rPr>
              <w:t xml:space="preserve">rof. </w:t>
            </w:r>
            <w:r w:rsidR="008C1C51" w:rsidRPr="0086446D">
              <w:rPr>
                <w:sz w:val="24"/>
                <w:szCs w:val="24"/>
              </w:rPr>
              <w:t>Jerzy Łabanowski</w:t>
            </w:r>
            <w:r w:rsidRPr="0086446D">
              <w:rPr>
                <w:sz w:val="24"/>
                <w:szCs w:val="24"/>
              </w:rPr>
              <w:t xml:space="preserve"> </w:t>
            </w:r>
            <w:proofErr w:type="spellStart"/>
            <w:r w:rsidRPr="0086446D">
              <w:rPr>
                <w:sz w:val="24"/>
                <w:szCs w:val="24"/>
              </w:rPr>
              <w:t>PhD</w:t>
            </w:r>
            <w:proofErr w:type="spellEnd"/>
            <w:r w:rsidRPr="0086446D">
              <w:rPr>
                <w:sz w:val="24"/>
                <w:szCs w:val="24"/>
              </w:rPr>
              <w:t xml:space="preserve">, </w:t>
            </w:r>
            <w:proofErr w:type="spellStart"/>
            <w:r w:rsidRPr="0086446D">
              <w:rPr>
                <w:sz w:val="24"/>
                <w:szCs w:val="24"/>
              </w:rPr>
              <w:t>DSc</w:t>
            </w:r>
            <w:proofErr w:type="spellEnd"/>
            <w:r w:rsidRPr="0086446D">
              <w:rPr>
                <w:sz w:val="24"/>
                <w:szCs w:val="24"/>
              </w:rPr>
              <w:t xml:space="preserve">, </w:t>
            </w:r>
            <w:proofErr w:type="spellStart"/>
            <w:r w:rsidRPr="0086446D">
              <w:rPr>
                <w:sz w:val="24"/>
                <w:szCs w:val="24"/>
              </w:rPr>
              <w:t>Eng</w:t>
            </w:r>
            <w:proofErr w:type="spellEnd"/>
            <w:r w:rsidRPr="0086446D">
              <w:rPr>
                <w:sz w:val="24"/>
                <w:szCs w:val="24"/>
              </w:rPr>
              <w:t>.</w:t>
            </w:r>
          </w:p>
        </w:tc>
      </w:tr>
      <w:tr w:rsidR="008C1C51" w:rsidRPr="0086446D" w14:paraId="4631952A" w14:textId="77777777">
        <w:tc>
          <w:tcPr>
            <w:tcW w:w="2988" w:type="dxa"/>
            <w:vAlign w:val="center"/>
          </w:tcPr>
          <w:p w14:paraId="5814CBC4" w14:textId="77777777" w:rsidR="008C1C51" w:rsidRPr="0086446D" w:rsidRDefault="008C1C51">
            <w:pPr>
              <w:rPr>
                <w:sz w:val="24"/>
                <w:szCs w:val="24"/>
              </w:rPr>
            </w:pPr>
            <w:proofErr w:type="spellStart"/>
            <w:r w:rsidRPr="0086446D">
              <w:rPr>
                <w:sz w:val="24"/>
                <w:szCs w:val="24"/>
              </w:rPr>
              <w:t>Lecturer</w:t>
            </w:r>
            <w:proofErr w:type="spellEnd"/>
          </w:p>
          <w:p w14:paraId="30DA0EE6" w14:textId="77777777" w:rsidR="008C1C51" w:rsidRPr="0086446D" w:rsidRDefault="008C1C51">
            <w:pPr>
              <w:rPr>
                <w:sz w:val="24"/>
                <w:szCs w:val="24"/>
              </w:rPr>
            </w:pPr>
          </w:p>
        </w:tc>
        <w:tc>
          <w:tcPr>
            <w:tcW w:w="7020" w:type="dxa"/>
            <w:vAlign w:val="center"/>
          </w:tcPr>
          <w:p w14:paraId="387A4839" w14:textId="2F0B62B6" w:rsidR="008C1C51" w:rsidRPr="0086446D" w:rsidRDefault="00D31958">
            <w:pPr>
              <w:rPr>
                <w:sz w:val="24"/>
                <w:szCs w:val="24"/>
              </w:rPr>
            </w:pPr>
            <w:r w:rsidRPr="0086446D">
              <w:rPr>
                <w:sz w:val="24"/>
                <w:szCs w:val="24"/>
              </w:rPr>
              <w:t xml:space="preserve">Prof. Jerzy Łabanowski </w:t>
            </w:r>
            <w:proofErr w:type="spellStart"/>
            <w:r w:rsidRPr="0086446D">
              <w:rPr>
                <w:sz w:val="24"/>
                <w:szCs w:val="24"/>
              </w:rPr>
              <w:t>PhD</w:t>
            </w:r>
            <w:proofErr w:type="spellEnd"/>
            <w:r w:rsidRPr="0086446D">
              <w:rPr>
                <w:sz w:val="24"/>
                <w:szCs w:val="24"/>
              </w:rPr>
              <w:t xml:space="preserve">, </w:t>
            </w:r>
            <w:proofErr w:type="spellStart"/>
            <w:r w:rsidRPr="0086446D">
              <w:rPr>
                <w:sz w:val="24"/>
                <w:szCs w:val="24"/>
              </w:rPr>
              <w:t>DSc</w:t>
            </w:r>
            <w:proofErr w:type="spellEnd"/>
            <w:r w:rsidRPr="0086446D">
              <w:rPr>
                <w:sz w:val="24"/>
                <w:szCs w:val="24"/>
              </w:rPr>
              <w:t xml:space="preserve">, </w:t>
            </w:r>
            <w:proofErr w:type="spellStart"/>
            <w:r w:rsidRPr="0086446D">
              <w:rPr>
                <w:sz w:val="24"/>
                <w:szCs w:val="24"/>
              </w:rPr>
              <w:t>Eng</w:t>
            </w:r>
            <w:proofErr w:type="spellEnd"/>
            <w:r w:rsidRPr="0086446D">
              <w:rPr>
                <w:sz w:val="24"/>
                <w:szCs w:val="24"/>
              </w:rPr>
              <w:t>.</w:t>
            </w:r>
          </w:p>
        </w:tc>
      </w:tr>
      <w:tr w:rsidR="008C1C51" w:rsidRPr="0086446D" w14:paraId="5015206E" w14:textId="77777777">
        <w:tc>
          <w:tcPr>
            <w:tcW w:w="2988" w:type="dxa"/>
            <w:vAlign w:val="center"/>
          </w:tcPr>
          <w:p w14:paraId="773439A8" w14:textId="77777777" w:rsidR="008C1C51" w:rsidRPr="0086446D" w:rsidRDefault="008C1C51">
            <w:pPr>
              <w:rPr>
                <w:sz w:val="24"/>
                <w:szCs w:val="24"/>
              </w:rPr>
            </w:pPr>
            <w:r w:rsidRPr="0086446D">
              <w:rPr>
                <w:sz w:val="24"/>
                <w:szCs w:val="24"/>
              </w:rPr>
              <w:t xml:space="preserve">Module/ </w:t>
            </w:r>
            <w:proofErr w:type="spellStart"/>
            <w:r w:rsidRPr="0086446D">
              <w:rPr>
                <w:sz w:val="24"/>
                <w:szCs w:val="24"/>
              </w:rPr>
              <w:t>course</w:t>
            </w:r>
            <w:proofErr w:type="spellEnd"/>
            <w:r w:rsidRPr="0086446D">
              <w:rPr>
                <w:sz w:val="24"/>
                <w:szCs w:val="24"/>
              </w:rPr>
              <w:t xml:space="preserve"> </w:t>
            </w:r>
            <w:proofErr w:type="spellStart"/>
            <w:r w:rsidRPr="0086446D">
              <w:rPr>
                <w:sz w:val="24"/>
                <w:szCs w:val="24"/>
              </w:rPr>
              <w:t>objectives</w:t>
            </w:r>
            <w:proofErr w:type="spellEnd"/>
          </w:p>
          <w:p w14:paraId="2994D439" w14:textId="77777777" w:rsidR="008C1C51" w:rsidRPr="0086446D" w:rsidRDefault="008C1C51">
            <w:pPr>
              <w:rPr>
                <w:sz w:val="24"/>
                <w:szCs w:val="24"/>
              </w:rPr>
            </w:pPr>
          </w:p>
        </w:tc>
        <w:tc>
          <w:tcPr>
            <w:tcW w:w="7020" w:type="dxa"/>
            <w:vAlign w:val="center"/>
          </w:tcPr>
          <w:p w14:paraId="4D9E61A7" w14:textId="77777777" w:rsidR="008C1C51" w:rsidRPr="0086446D" w:rsidRDefault="008C1C51" w:rsidP="008B1D20">
            <w:pPr>
              <w:shd w:val="clear" w:color="auto" w:fill="FFFFFF"/>
              <w:textAlignment w:val="top"/>
              <w:rPr>
                <w:color w:val="888888"/>
                <w:sz w:val="18"/>
                <w:szCs w:val="18"/>
                <w:lang w:val="en-US"/>
              </w:rPr>
            </w:pPr>
            <w:r w:rsidRPr="0086446D">
              <w:rPr>
                <w:color w:val="333333"/>
                <w:sz w:val="24"/>
                <w:szCs w:val="24"/>
                <w:lang w:val="en-US"/>
              </w:rPr>
              <w:t>The aim of</w:t>
            </w:r>
            <w:r w:rsidRPr="0086446D">
              <w:rPr>
                <w:color w:val="333333"/>
                <w:sz w:val="24"/>
                <w:szCs w:val="24"/>
                <w:bdr w:val="single" w:sz="6" w:space="0" w:color="F5F5F5" w:frame="1"/>
                <w:shd w:val="clear" w:color="auto" w:fill="FFFFFF"/>
                <w:lang w:val="en-US"/>
              </w:rPr>
              <w:t xml:space="preserve"> </w:t>
            </w:r>
            <w:r w:rsidRPr="0086446D">
              <w:rPr>
                <w:color w:val="333333"/>
                <w:sz w:val="24"/>
                <w:szCs w:val="24"/>
                <w:lang w:val="en-US"/>
              </w:rPr>
              <w:t>this course is to</w:t>
            </w:r>
            <w:r w:rsidRPr="0086446D">
              <w:rPr>
                <w:color w:val="333333"/>
                <w:sz w:val="24"/>
                <w:szCs w:val="24"/>
                <w:bdr w:val="single" w:sz="6" w:space="0" w:color="F5F5F5" w:frame="1"/>
                <w:shd w:val="clear" w:color="auto" w:fill="FFFFFF"/>
                <w:lang w:val="en-US"/>
              </w:rPr>
              <w:t xml:space="preserve"> </w:t>
            </w:r>
            <w:r w:rsidRPr="0086446D">
              <w:rPr>
                <w:color w:val="333333"/>
                <w:sz w:val="24"/>
                <w:szCs w:val="24"/>
                <w:lang w:val="en-US"/>
              </w:rPr>
              <w:t>provide students with</w:t>
            </w:r>
            <w:r w:rsidRPr="0086446D">
              <w:rPr>
                <w:color w:val="333333"/>
                <w:sz w:val="24"/>
                <w:szCs w:val="24"/>
                <w:bdr w:val="single" w:sz="6" w:space="0" w:color="F5F5F5" w:frame="1"/>
                <w:shd w:val="clear" w:color="auto" w:fill="FFFFFF"/>
                <w:lang w:val="en-US"/>
              </w:rPr>
              <w:t xml:space="preserve"> </w:t>
            </w:r>
            <w:r w:rsidRPr="0086446D">
              <w:rPr>
                <w:color w:val="333333"/>
                <w:sz w:val="24"/>
                <w:szCs w:val="24"/>
                <w:lang w:val="en-US"/>
              </w:rPr>
              <w:t>the general knowledge on</w:t>
            </w:r>
            <w:r w:rsidRPr="0086446D">
              <w:rPr>
                <w:color w:val="333333"/>
                <w:sz w:val="24"/>
                <w:szCs w:val="24"/>
                <w:bdr w:val="single" w:sz="6" w:space="0" w:color="F5F5F5" w:frame="1"/>
                <w:shd w:val="clear" w:color="auto" w:fill="FFFFFF"/>
                <w:lang w:val="en-US"/>
              </w:rPr>
              <w:t xml:space="preserve"> structural </w:t>
            </w:r>
            <w:r w:rsidRPr="0086446D">
              <w:rPr>
                <w:color w:val="333333"/>
                <w:sz w:val="24"/>
                <w:szCs w:val="24"/>
                <w:lang w:val="en-US"/>
              </w:rPr>
              <w:t>materials necessary</w:t>
            </w:r>
            <w:r w:rsidRPr="0086446D">
              <w:rPr>
                <w:color w:val="333333"/>
                <w:sz w:val="24"/>
                <w:szCs w:val="24"/>
                <w:bdr w:val="single" w:sz="6" w:space="0" w:color="F5F5F5" w:frame="1"/>
                <w:shd w:val="clear" w:color="auto" w:fill="FFFFFF"/>
                <w:lang w:val="en-US"/>
              </w:rPr>
              <w:t xml:space="preserve"> </w:t>
            </w:r>
            <w:r w:rsidRPr="0086446D">
              <w:rPr>
                <w:color w:val="333333"/>
                <w:sz w:val="24"/>
                <w:szCs w:val="24"/>
                <w:lang w:val="en-US"/>
              </w:rPr>
              <w:t>for the mechanical engineer.</w:t>
            </w:r>
            <w:r w:rsidRPr="0086446D">
              <w:rPr>
                <w:color w:val="333333"/>
                <w:sz w:val="24"/>
                <w:szCs w:val="24"/>
                <w:bdr w:val="single" w:sz="6" w:space="0" w:color="F5F5F5" w:frame="1"/>
                <w:shd w:val="clear" w:color="auto" w:fill="FFFFFF"/>
                <w:lang w:val="en-US"/>
              </w:rPr>
              <w:t xml:space="preserve"> </w:t>
            </w:r>
            <w:r w:rsidRPr="0086446D">
              <w:rPr>
                <w:color w:val="333333"/>
                <w:sz w:val="24"/>
                <w:szCs w:val="24"/>
                <w:lang w:val="en-US"/>
              </w:rPr>
              <w:t>Education</w:t>
            </w:r>
            <w:r w:rsidRPr="0086446D">
              <w:rPr>
                <w:color w:val="333333"/>
                <w:sz w:val="24"/>
                <w:szCs w:val="24"/>
                <w:bdr w:val="single" w:sz="6" w:space="0" w:color="F5F5F5" w:frame="1"/>
                <w:shd w:val="clear" w:color="auto" w:fill="FFFFFF"/>
                <w:lang w:val="en-US"/>
              </w:rPr>
              <w:t xml:space="preserve"> </w:t>
            </w:r>
            <w:r w:rsidRPr="0086446D">
              <w:rPr>
                <w:color w:val="333333"/>
                <w:sz w:val="24"/>
                <w:szCs w:val="24"/>
                <w:lang w:val="en-US"/>
              </w:rPr>
              <w:t>skills</w:t>
            </w:r>
            <w:r w:rsidRPr="0086446D">
              <w:rPr>
                <w:color w:val="333333"/>
                <w:sz w:val="24"/>
                <w:szCs w:val="24"/>
                <w:bdr w:val="single" w:sz="6" w:space="0" w:color="F5F5F5" w:frame="1"/>
                <w:shd w:val="clear" w:color="auto" w:fill="FFFFFF"/>
                <w:lang w:val="en-US"/>
              </w:rPr>
              <w:t xml:space="preserve"> </w:t>
            </w:r>
            <w:r w:rsidRPr="0086446D">
              <w:rPr>
                <w:color w:val="333333"/>
                <w:sz w:val="24"/>
                <w:szCs w:val="24"/>
                <w:lang w:val="en-US"/>
              </w:rPr>
              <w:t>in the selection of</w:t>
            </w:r>
            <w:r w:rsidRPr="0086446D">
              <w:rPr>
                <w:color w:val="333333"/>
                <w:sz w:val="24"/>
                <w:szCs w:val="24"/>
                <w:bdr w:val="single" w:sz="6" w:space="0" w:color="F5F5F5" w:frame="1"/>
                <w:shd w:val="clear" w:color="auto" w:fill="FFFFFF"/>
                <w:lang w:val="en-US"/>
              </w:rPr>
              <w:t xml:space="preserve"> </w:t>
            </w:r>
            <w:r w:rsidRPr="0086446D">
              <w:rPr>
                <w:color w:val="333333"/>
                <w:sz w:val="24"/>
                <w:szCs w:val="24"/>
                <w:lang w:val="en-US"/>
              </w:rPr>
              <w:t>materials and</w:t>
            </w:r>
            <w:r w:rsidRPr="0086446D">
              <w:rPr>
                <w:color w:val="333333"/>
                <w:sz w:val="24"/>
                <w:szCs w:val="24"/>
                <w:bdr w:val="single" w:sz="6" w:space="0" w:color="F5F5F5" w:frame="1"/>
                <w:shd w:val="clear" w:color="auto" w:fill="FFFFFF"/>
                <w:lang w:val="en-US"/>
              </w:rPr>
              <w:br/>
            </w:r>
            <w:r w:rsidRPr="0086446D">
              <w:rPr>
                <w:color w:val="333333"/>
                <w:sz w:val="24"/>
                <w:szCs w:val="24"/>
                <w:lang w:val="en-US"/>
              </w:rPr>
              <w:t>shaping</w:t>
            </w:r>
            <w:r w:rsidRPr="0086446D">
              <w:rPr>
                <w:color w:val="333333"/>
                <w:sz w:val="24"/>
                <w:szCs w:val="24"/>
                <w:bdr w:val="single" w:sz="6" w:space="0" w:color="F5F5F5" w:frame="1"/>
                <w:shd w:val="clear" w:color="auto" w:fill="FFFFFF"/>
                <w:lang w:val="en-US"/>
              </w:rPr>
              <w:t xml:space="preserve"> </w:t>
            </w:r>
            <w:r w:rsidRPr="0086446D">
              <w:rPr>
                <w:color w:val="333333"/>
                <w:sz w:val="24"/>
                <w:szCs w:val="24"/>
                <w:lang w:val="en-US"/>
              </w:rPr>
              <w:t>their properties</w:t>
            </w:r>
            <w:r w:rsidRPr="0086446D">
              <w:rPr>
                <w:color w:val="333333"/>
                <w:sz w:val="24"/>
                <w:szCs w:val="24"/>
                <w:bdr w:val="single" w:sz="6" w:space="0" w:color="F5F5F5" w:frame="1"/>
                <w:shd w:val="clear" w:color="auto" w:fill="FFFFFF"/>
                <w:lang w:val="en-US"/>
              </w:rPr>
              <w:t xml:space="preserve"> </w:t>
            </w:r>
            <w:r w:rsidRPr="0086446D">
              <w:rPr>
                <w:color w:val="333333"/>
                <w:sz w:val="24"/>
                <w:szCs w:val="24"/>
                <w:lang w:val="en-US"/>
              </w:rPr>
              <w:t>for technical applications</w:t>
            </w:r>
            <w:r w:rsidRPr="0086446D">
              <w:rPr>
                <w:color w:val="333333"/>
                <w:sz w:val="22"/>
                <w:szCs w:val="22"/>
                <w:lang w:val="en-US"/>
              </w:rPr>
              <w:t>.</w:t>
            </w:r>
            <w:r w:rsidRPr="0086446D">
              <w:rPr>
                <w:color w:val="888888"/>
                <w:sz w:val="18"/>
                <w:szCs w:val="18"/>
                <w:lang w:val="en-US"/>
              </w:rPr>
              <w:t>.</w:t>
            </w:r>
          </w:p>
        </w:tc>
      </w:tr>
      <w:tr w:rsidR="008C1C51" w:rsidRPr="0086446D" w14:paraId="24318339" w14:textId="77777777">
        <w:tc>
          <w:tcPr>
            <w:tcW w:w="2988" w:type="dxa"/>
            <w:tcBorders>
              <w:bottom w:val="single" w:sz="12" w:space="0" w:color="auto"/>
            </w:tcBorders>
            <w:vAlign w:val="center"/>
          </w:tcPr>
          <w:p w14:paraId="5589F0DB" w14:textId="77777777" w:rsidR="008C1C51" w:rsidRPr="0086446D" w:rsidRDefault="008C1C51">
            <w:pPr>
              <w:rPr>
                <w:sz w:val="24"/>
                <w:szCs w:val="24"/>
                <w:lang w:val="en-US"/>
              </w:rPr>
            </w:pPr>
            <w:r w:rsidRPr="0086446D">
              <w:rPr>
                <w:sz w:val="24"/>
                <w:szCs w:val="24"/>
                <w:lang w:val="en-US"/>
              </w:rPr>
              <w:t xml:space="preserve">Entry requirements </w:t>
            </w:r>
          </w:p>
          <w:p w14:paraId="27E9D3AF" w14:textId="77777777" w:rsidR="008C1C51" w:rsidRPr="0086446D" w:rsidRDefault="008C1C51">
            <w:pPr>
              <w:rPr>
                <w:sz w:val="24"/>
                <w:szCs w:val="24"/>
                <w:lang w:val="en-US"/>
              </w:rPr>
            </w:pPr>
          </w:p>
        </w:tc>
        <w:tc>
          <w:tcPr>
            <w:tcW w:w="7020" w:type="dxa"/>
            <w:tcBorders>
              <w:bottom w:val="single" w:sz="12" w:space="0" w:color="auto"/>
            </w:tcBorders>
            <w:vAlign w:val="center"/>
          </w:tcPr>
          <w:p w14:paraId="506A970C" w14:textId="77777777" w:rsidR="008C1C51" w:rsidRPr="0086446D" w:rsidRDefault="008C1C51">
            <w:pPr>
              <w:rPr>
                <w:sz w:val="24"/>
                <w:szCs w:val="24"/>
                <w:lang w:val="en-US"/>
              </w:rPr>
            </w:pPr>
            <w:r w:rsidRPr="0086446D">
              <w:rPr>
                <w:sz w:val="24"/>
                <w:szCs w:val="24"/>
              </w:rPr>
              <w:t xml:space="preserve">no </w:t>
            </w:r>
            <w:proofErr w:type="spellStart"/>
            <w:r w:rsidRPr="0086446D">
              <w:rPr>
                <w:sz w:val="24"/>
                <w:szCs w:val="24"/>
              </w:rPr>
              <w:t>prerequirements</w:t>
            </w:r>
            <w:proofErr w:type="spellEnd"/>
          </w:p>
        </w:tc>
      </w:tr>
    </w:tbl>
    <w:p w14:paraId="1A83EFB6" w14:textId="77777777" w:rsidR="008C1C51" w:rsidRPr="0086446D" w:rsidRDefault="008C1C51">
      <w:pPr>
        <w:rPr>
          <w:sz w:val="24"/>
          <w:szCs w:val="24"/>
          <w:lang w:val="en-US"/>
        </w:rPr>
      </w:pPr>
    </w:p>
    <w:p w14:paraId="528FCFF7" w14:textId="77777777" w:rsidR="008C1C51" w:rsidRPr="0086446D" w:rsidRDefault="008C1C51">
      <w:pPr>
        <w:rPr>
          <w:sz w:val="24"/>
          <w:szCs w:val="24"/>
          <w:lang w:val="en-US"/>
        </w:rPr>
      </w:pPr>
    </w:p>
    <w:p w14:paraId="722A0F11" w14:textId="77777777" w:rsidR="008C1C51" w:rsidRPr="0086446D" w:rsidRDefault="008C1C51">
      <w:pPr>
        <w:rPr>
          <w:sz w:val="24"/>
          <w:szCs w:val="24"/>
          <w:lang w:val="en-US"/>
        </w:rPr>
      </w:pPr>
    </w:p>
    <w:tbl>
      <w:tblPr>
        <w:tblW w:w="10031" w:type="dxa"/>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8"/>
        <w:gridCol w:w="7840"/>
        <w:gridCol w:w="1283"/>
      </w:tblGrid>
      <w:tr w:rsidR="008C1C51" w:rsidRPr="0086446D" w14:paraId="208513D8" w14:textId="77777777">
        <w:trPr>
          <w:cantSplit/>
        </w:trPr>
        <w:tc>
          <w:tcPr>
            <w:tcW w:w="10031" w:type="dxa"/>
            <w:gridSpan w:val="3"/>
            <w:tcBorders>
              <w:top w:val="single" w:sz="12" w:space="0" w:color="auto"/>
              <w:bottom w:val="nil"/>
            </w:tcBorders>
            <w:vAlign w:val="center"/>
          </w:tcPr>
          <w:p w14:paraId="5291054C" w14:textId="77777777" w:rsidR="008C1C51" w:rsidRPr="0086446D" w:rsidRDefault="008C1C51">
            <w:pPr>
              <w:jc w:val="center"/>
              <w:rPr>
                <w:sz w:val="24"/>
                <w:szCs w:val="24"/>
                <w:lang w:val="en-US"/>
              </w:rPr>
            </w:pPr>
            <w:r w:rsidRPr="0086446D">
              <w:rPr>
                <w:b/>
                <w:bCs/>
                <w:sz w:val="24"/>
                <w:szCs w:val="24"/>
                <w:lang w:val="en-US"/>
              </w:rPr>
              <w:t>LEARNING OUTCOME</w:t>
            </w:r>
          </w:p>
        </w:tc>
      </w:tr>
      <w:tr w:rsidR="008C1C51" w:rsidRPr="0086446D" w14:paraId="62E1F227" w14:textId="77777777">
        <w:trPr>
          <w:cantSplit/>
        </w:trPr>
        <w:tc>
          <w:tcPr>
            <w:tcW w:w="908" w:type="dxa"/>
            <w:tcBorders>
              <w:top w:val="single" w:sz="12" w:space="0" w:color="auto"/>
              <w:bottom w:val="nil"/>
            </w:tcBorders>
            <w:vAlign w:val="center"/>
          </w:tcPr>
          <w:p w14:paraId="2C571A24" w14:textId="77777777" w:rsidR="008C1C51" w:rsidRPr="0086446D" w:rsidRDefault="008C1C51" w:rsidP="006A7718">
            <w:pPr>
              <w:jc w:val="center"/>
              <w:rPr>
                <w:sz w:val="24"/>
                <w:szCs w:val="24"/>
                <w:lang w:val="en-US"/>
              </w:rPr>
            </w:pPr>
            <w:r w:rsidRPr="0086446D">
              <w:rPr>
                <w:sz w:val="24"/>
                <w:szCs w:val="24"/>
                <w:lang w:val="en-US"/>
              </w:rPr>
              <w:t>Nr</w:t>
            </w:r>
          </w:p>
        </w:tc>
        <w:tc>
          <w:tcPr>
            <w:tcW w:w="7840" w:type="dxa"/>
            <w:tcBorders>
              <w:top w:val="single" w:sz="12" w:space="0" w:color="auto"/>
              <w:bottom w:val="nil"/>
              <w:right w:val="nil"/>
            </w:tcBorders>
            <w:vAlign w:val="center"/>
          </w:tcPr>
          <w:p w14:paraId="2492944C" w14:textId="77777777" w:rsidR="008C1C51" w:rsidRPr="0086446D" w:rsidRDefault="008C1C51">
            <w:pPr>
              <w:jc w:val="center"/>
              <w:rPr>
                <w:sz w:val="24"/>
                <w:szCs w:val="24"/>
                <w:lang w:val="en-US"/>
              </w:rPr>
            </w:pPr>
            <w:r w:rsidRPr="0086446D">
              <w:rPr>
                <w:sz w:val="24"/>
                <w:szCs w:val="24"/>
                <w:lang w:val="en-US"/>
              </w:rPr>
              <w:t>LEARNING OUTCOME DESCRIPTION</w:t>
            </w:r>
          </w:p>
        </w:tc>
        <w:tc>
          <w:tcPr>
            <w:tcW w:w="1283" w:type="dxa"/>
            <w:tcBorders>
              <w:top w:val="single" w:sz="12" w:space="0" w:color="auto"/>
            </w:tcBorders>
            <w:vAlign w:val="center"/>
          </w:tcPr>
          <w:p w14:paraId="264FEA73" w14:textId="77777777" w:rsidR="008C1C51" w:rsidRPr="0086446D" w:rsidRDefault="008C1C51">
            <w:pPr>
              <w:jc w:val="center"/>
              <w:rPr>
                <w:sz w:val="24"/>
                <w:szCs w:val="24"/>
                <w:lang w:val="en-US"/>
              </w:rPr>
            </w:pPr>
            <w:r w:rsidRPr="0086446D">
              <w:rPr>
                <w:sz w:val="24"/>
                <w:szCs w:val="24"/>
                <w:lang w:val="en-US"/>
              </w:rPr>
              <w:t>Learning outcome reference</w:t>
            </w:r>
          </w:p>
        </w:tc>
      </w:tr>
      <w:tr w:rsidR="008C1C51" w:rsidRPr="0086446D" w14:paraId="73058430" w14:textId="77777777">
        <w:trPr>
          <w:cantSplit/>
        </w:trPr>
        <w:tc>
          <w:tcPr>
            <w:tcW w:w="908" w:type="dxa"/>
            <w:vAlign w:val="center"/>
          </w:tcPr>
          <w:p w14:paraId="11139ABD" w14:textId="77777777" w:rsidR="008C1C51" w:rsidRPr="0086446D" w:rsidRDefault="008C1C51" w:rsidP="00E8046A">
            <w:pPr>
              <w:jc w:val="center"/>
              <w:rPr>
                <w:sz w:val="24"/>
                <w:szCs w:val="24"/>
                <w:lang w:val="en-US"/>
              </w:rPr>
            </w:pPr>
            <w:r w:rsidRPr="0086446D">
              <w:rPr>
                <w:sz w:val="24"/>
                <w:szCs w:val="24"/>
                <w:lang w:val="en-US"/>
              </w:rPr>
              <w:t>1</w:t>
            </w:r>
          </w:p>
        </w:tc>
        <w:tc>
          <w:tcPr>
            <w:tcW w:w="7840" w:type="dxa"/>
            <w:tcBorders>
              <w:right w:val="nil"/>
            </w:tcBorders>
          </w:tcPr>
          <w:p w14:paraId="3823EC99" w14:textId="77777777" w:rsidR="008C1C51" w:rsidRPr="0086446D" w:rsidRDefault="008C1C51" w:rsidP="0046270D">
            <w:pPr>
              <w:rPr>
                <w:sz w:val="22"/>
                <w:szCs w:val="22"/>
                <w:lang w:val="en-US"/>
              </w:rPr>
            </w:pPr>
            <w:r w:rsidRPr="0086446D">
              <w:rPr>
                <w:sz w:val="22"/>
                <w:szCs w:val="22"/>
                <w:lang w:val="en-US"/>
              </w:rPr>
              <w:t xml:space="preserve">Student knows the research methods to determine the basic mechanical properties of metallic materials. Student knows the basic technologies of plastic deformation and heat treatment and their influence on mechanical properties of metallic materials. The student knows the structure and mechanical and physical properties of  </w:t>
            </w:r>
            <w:proofErr w:type="spellStart"/>
            <w:r w:rsidRPr="0086446D">
              <w:rPr>
                <w:sz w:val="22"/>
                <w:szCs w:val="22"/>
                <w:lang w:val="en-US"/>
              </w:rPr>
              <w:t>metalic</w:t>
            </w:r>
            <w:proofErr w:type="spellEnd"/>
            <w:r w:rsidRPr="0086446D">
              <w:rPr>
                <w:sz w:val="22"/>
                <w:szCs w:val="22"/>
                <w:lang w:val="en-US"/>
              </w:rPr>
              <w:t xml:space="preserve"> construction materials.</w:t>
            </w:r>
          </w:p>
        </w:tc>
        <w:tc>
          <w:tcPr>
            <w:tcW w:w="1283" w:type="dxa"/>
            <w:vAlign w:val="center"/>
          </w:tcPr>
          <w:p w14:paraId="55387C4D" w14:textId="77777777" w:rsidR="008C1C51" w:rsidRPr="0086446D" w:rsidRDefault="008C1C51" w:rsidP="00A07CAE">
            <w:pPr>
              <w:rPr>
                <w:sz w:val="24"/>
                <w:szCs w:val="24"/>
                <w:lang w:val="en-US"/>
              </w:rPr>
            </w:pPr>
          </w:p>
        </w:tc>
      </w:tr>
      <w:tr w:rsidR="008C1C51" w:rsidRPr="0086446D" w14:paraId="0132EFAA" w14:textId="77777777">
        <w:trPr>
          <w:cantSplit/>
        </w:trPr>
        <w:tc>
          <w:tcPr>
            <w:tcW w:w="908" w:type="dxa"/>
            <w:vAlign w:val="center"/>
          </w:tcPr>
          <w:p w14:paraId="35AD2D0F" w14:textId="77777777" w:rsidR="008C1C51" w:rsidRPr="0086446D" w:rsidRDefault="008C1C51" w:rsidP="006A7718">
            <w:pPr>
              <w:jc w:val="center"/>
              <w:rPr>
                <w:sz w:val="24"/>
                <w:szCs w:val="24"/>
                <w:lang w:val="en-US"/>
              </w:rPr>
            </w:pPr>
            <w:r w:rsidRPr="0086446D">
              <w:rPr>
                <w:sz w:val="24"/>
                <w:szCs w:val="24"/>
                <w:lang w:val="en-US"/>
              </w:rPr>
              <w:t>2</w:t>
            </w:r>
          </w:p>
        </w:tc>
        <w:tc>
          <w:tcPr>
            <w:tcW w:w="7840" w:type="dxa"/>
            <w:tcBorders>
              <w:right w:val="nil"/>
            </w:tcBorders>
          </w:tcPr>
          <w:p w14:paraId="4FA66999" w14:textId="77777777" w:rsidR="008C1C51" w:rsidRPr="0086446D" w:rsidRDefault="008C1C51" w:rsidP="0046270D">
            <w:pPr>
              <w:rPr>
                <w:sz w:val="22"/>
                <w:szCs w:val="22"/>
                <w:lang w:val="en-US"/>
              </w:rPr>
            </w:pPr>
            <w:r w:rsidRPr="0086446D">
              <w:rPr>
                <w:sz w:val="22"/>
                <w:szCs w:val="22"/>
                <w:lang w:val="en-US"/>
              </w:rPr>
              <w:t>Student can choose the proper grade of steel and cast iron for structural components and machine parts. Student is able to plan heat treatment processes of steel and non-ferrous alloys. Student can analyses and can interpret the information contained in the phase equilibrium diagrams of systems alloys, especially in the iron-carbon system.</w:t>
            </w:r>
          </w:p>
        </w:tc>
        <w:tc>
          <w:tcPr>
            <w:tcW w:w="1283" w:type="dxa"/>
            <w:vAlign w:val="center"/>
          </w:tcPr>
          <w:p w14:paraId="3E2DE18F" w14:textId="77777777" w:rsidR="008C1C51" w:rsidRPr="0086446D" w:rsidRDefault="008C1C51" w:rsidP="00A07CAE">
            <w:pPr>
              <w:rPr>
                <w:sz w:val="24"/>
                <w:szCs w:val="24"/>
                <w:lang w:val="en-US"/>
              </w:rPr>
            </w:pPr>
          </w:p>
        </w:tc>
      </w:tr>
      <w:tr w:rsidR="008C1C51" w:rsidRPr="0086446D" w14:paraId="44B47BBE" w14:textId="77777777">
        <w:trPr>
          <w:cantSplit/>
        </w:trPr>
        <w:tc>
          <w:tcPr>
            <w:tcW w:w="908" w:type="dxa"/>
            <w:vAlign w:val="center"/>
          </w:tcPr>
          <w:p w14:paraId="1A20EF87" w14:textId="77777777" w:rsidR="008C1C51" w:rsidRPr="0086446D" w:rsidRDefault="008C1C51" w:rsidP="00E8046A">
            <w:pPr>
              <w:jc w:val="center"/>
              <w:rPr>
                <w:sz w:val="24"/>
                <w:szCs w:val="24"/>
                <w:lang w:val="en-US"/>
              </w:rPr>
            </w:pPr>
            <w:r w:rsidRPr="0086446D">
              <w:rPr>
                <w:sz w:val="24"/>
                <w:szCs w:val="24"/>
                <w:lang w:val="en-US"/>
              </w:rPr>
              <w:t>3</w:t>
            </w:r>
          </w:p>
        </w:tc>
        <w:tc>
          <w:tcPr>
            <w:tcW w:w="7840" w:type="dxa"/>
            <w:tcBorders>
              <w:right w:val="nil"/>
            </w:tcBorders>
          </w:tcPr>
          <w:p w14:paraId="7C91CC4E" w14:textId="77777777" w:rsidR="008C1C51" w:rsidRPr="0086446D" w:rsidRDefault="008C1C51" w:rsidP="00E8046A">
            <w:pPr>
              <w:rPr>
                <w:sz w:val="22"/>
                <w:szCs w:val="22"/>
                <w:lang w:val="en-US"/>
              </w:rPr>
            </w:pPr>
            <w:r w:rsidRPr="0086446D">
              <w:rPr>
                <w:sz w:val="22"/>
                <w:szCs w:val="22"/>
                <w:lang w:val="en-US"/>
              </w:rPr>
              <w:t>Student is able to interact and work in a group. Student can think and act in an entrepreneurial manner</w:t>
            </w:r>
          </w:p>
        </w:tc>
        <w:tc>
          <w:tcPr>
            <w:tcW w:w="1283" w:type="dxa"/>
            <w:vAlign w:val="center"/>
          </w:tcPr>
          <w:p w14:paraId="0057D5DF" w14:textId="77777777" w:rsidR="008C1C51" w:rsidRPr="0086446D" w:rsidRDefault="008C1C51" w:rsidP="00A07CAE">
            <w:pPr>
              <w:rPr>
                <w:sz w:val="24"/>
                <w:szCs w:val="24"/>
                <w:lang w:val="en-US"/>
              </w:rPr>
            </w:pPr>
          </w:p>
        </w:tc>
      </w:tr>
      <w:tr w:rsidR="008C1C51" w:rsidRPr="0086446D" w14:paraId="2681094F" w14:textId="77777777">
        <w:trPr>
          <w:cantSplit/>
        </w:trPr>
        <w:tc>
          <w:tcPr>
            <w:tcW w:w="908" w:type="dxa"/>
            <w:tcBorders>
              <w:bottom w:val="single" w:sz="12" w:space="0" w:color="auto"/>
            </w:tcBorders>
            <w:vAlign w:val="center"/>
          </w:tcPr>
          <w:p w14:paraId="5AFBF68C" w14:textId="77777777" w:rsidR="008C1C51" w:rsidRPr="0086446D" w:rsidRDefault="008C1C51" w:rsidP="00447F10">
            <w:pPr>
              <w:jc w:val="center"/>
              <w:rPr>
                <w:sz w:val="24"/>
                <w:szCs w:val="24"/>
                <w:lang w:val="en-US"/>
              </w:rPr>
            </w:pPr>
          </w:p>
        </w:tc>
        <w:tc>
          <w:tcPr>
            <w:tcW w:w="7840" w:type="dxa"/>
            <w:tcBorders>
              <w:bottom w:val="single" w:sz="12" w:space="0" w:color="auto"/>
              <w:right w:val="nil"/>
            </w:tcBorders>
          </w:tcPr>
          <w:p w14:paraId="0F2E4EE0" w14:textId="77777777" w:rsidR="008C1C51" w:rsidRPr="0086446D" w:rsidRDefault="008C1C51" w:rsidP="009807E5">
            <w:pPr>
              <w:rPr>
                <w:color w:val="000000"/>
                <w:sz w:val="24"/>
                <w:szCs w:val="24"/>
                <w:lang w:val="en-US"/>
              </w:rPr>
            </w:pPr>
          </w:p>
        </w:tc>
        <w:tc>
          <w:tcPr>
            <w:tcW w:w="1283" w:type="dxa"/>
            <w:tcBorders>
              <w:bottom w:val="single" w:sz="12" w:space="0" w:color="auto"/>
            </w:tcBorders>
            <w:vAlign w:val="center"/>
          </w:tcPr>
          <w:p w14:paraId="7E949E12" w14:textId="77777777" w:rsidR="008C1C51" w:rsidRPr="0086446D" w:rsidRDefault="008C1C51" w:rsidP="00A07CAE">
            <w:pPr>
              <w:rPr>
                <w:sz w:val="24"/>
                <w:szCs w:val="24"/>
                <w:lang w:val="en-US"/>
              </w:rPr>
            </w:pPr>
          </w:p>
        </w:tc>
      </w:tr>
    </w:tbl>
    <w:p w14:paraId="3F4EDD69" w14:textId="77777777" w:rsidR="008C1C51" w:rsidRPr="0086446D" w:rsidRDefault="008C1C51">
      <w:pPr>
        <w:rPr>
          <w:sz w:val="24"/>
          <w:szCs w:val="24"/>
          <w:lang w:val="en-US"/>
        </w:rPr>
      </w:pPr>
    </w:p>
    <w:p w14:paraId="4F90EA72" w14:textId="77777777" w:rsidR="008C1C51" w:rsidRPr="0086446D" w:rsidRDefault="008C1C51">
      <w:pPr>
        <w:rPr>
          <w:sz w:val="24"/>
          <w:szCs w:val="24"/>
          <w:lang w:val="en-US"/>
        </w:rPr>
      </w:pPr>
    </w:p>
    <w:p w14:paraId="057F0770" w14:textId="77777777" w:rsidR="008C1C51" w:rsidRPr="0086446D" w:rsidRDefault="008C1C51">
      <w:pPr>
        <w:rPr>
          <w:sz w:val="24"/>
          <w:szCs w:val="24"/>
          <w:lang w:val="en-US"/>
        </w:rPr>
      </w:pPr>
    </w:p>
    <w:tbl>
      <w:tblPr>
        <w:tblW w:w="10008" w:type="dxa"/>
        <w:tblInd w:w="-6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10008"/>
      </w:tblGrid>
      <w:tr w:rsidR="008C1C51" w:rsidRPr="0086446D" w14:paraId="2486658C" w14:textId="77777777">
        <w:tc>
          <w:tcPr>
            <w:tcW w:w="10008" w:type="dxa"/>
            <w:vAlign w:val="center"/>
          </w:tcPr>
          <w:p w14:paraId="754CF600" w14:textId="77777777" w:rsidR="008C1C51" w:rsidRPr="0086446D" w:rsidRDefault="008C1C51" w:rsidP="00333D28">
            <w:pPr>
              <w:jc w:val="center"/>
              <w:rPr>
                <w:sz w:val="24"/>
                <w:szCs w:val="24"/>
              </w:rPr>
            </w:pPr>
            <w:r w:rsidRPr="0086446D">
              <w:rPr>
                <w:b/>
                <w:bCs/>
                <w:sz w:val="24"/>
                <w:szCs w:val="24"/>
              </w:rPr>
              <w:t>CURRICULUM CONTENTS</w:t>
            </w:r>
          </w:p>
        </w:tc>
      </w:tr>
      <w:tr w:rsidR="008C1C51" w:rsidRPr="0086446D" w14:paraId="3AA450DC" w14:textId="77777777">
        <w:tc>
          <w:tcPr>
            <w:tcW w:w="10008" w:type="dxa"/>
            <w:shd w:val="pct15" w:color="auto" w:fill="FFFFFF"/>
          </w:tcPr>
          <w:p w14:paraId="52F275F6" w14:textId="77777777" w:rsidR="008C1C51" w:rsidRPr="0086446D" w:rsidRDefault="008C1C51">
            <w:pPr>
              <w:rPr>
                <w:b/>
                <w:bCs/>
                <w:sz w:val="24"/>
                <w:szCs w:val="24"/>
              </w:rPr>
            </w:pPr>
            <w:proofErr w:type="spellStart"/>
            <w:r w:rsidRPr="0086446D">
              <w:rPr>
                <w:b/>
                <w:bCs/>
                <w:sz w:val="24"/>
                <w:szCs w:val="24"/>
              </w:rPr>
              <w:t>Lecture</w:t>
            </w:r>
            <w:proofErr w:type="spellEnd"/>
          </w:p>
        </w:tc>
      </w:tr>
      <w:tr w:rsidR="008C1C51" w:rsidRPr="0086446D" w14:paraId="4F4CE584" w14:textId="77777777">
        <w:tc>
          <w:tcPr>
            <w:tcW w:w="10008" w:type="dxa"/>
          </w:tcPr>
          <w:p w14:paraId="4CBED061" w14:textId="2CA95820" w:rsidR="008C1C51" w:rsidRPr="0086446D" w:rsidRDefault="008C1C51" w:rsidP="00D31958">
            <w:pPr>
              <w:spacing w:before="100" w:beforeAutospacing="1" w:after="136"/>
              <w:rPr>
                <w:sz w:val="24"/>
                <w:szCs w:val="24"/>
                <w:lang w:val="en-US"/>
              </w:rPr>
            </w:pPr>
            <w:r w:rsidRPr="0086446D">
              <w:rPr>
                <w:sz w:val="24"/>
                <w:szCs w:val="24"/>
                <w:lang w:val="en-US"/>
              </w:rPr>
              <w:t xml:space="preserve">The structure of the materials. Characteristics of the major groups of materials. Metals. Ceramic materials. Polymers. Composite materials. Rules for selection of engineering materials for mechanical engineering applications. The crystal structure of materials. Defects in the crystal structure. Polymorphism. Crystallization of metals and alloys. Mechanical properties of materials. Methods of </w:t>
            </w:r>
            <w:r w:rsidRPr="0086446D">
              <w:rPr>
                <w:sz w:val="24"/>
                <w:szCs w:val="24"/>
                <w:lang w:val="en-US"/>
              </w:rPr>
              <w:lastRenderedPageBreak/>
              <w:t>testing materials. Working conditions and mechanisms of wear and failure of engineering materials. Alloys. The strengthening mechanisms of metals and alloys, phase transformations. Phase equilibrium systems. Classification of phase transformations. Phase transformations in the solid state. Iron-carbon phase eq</w:t>
            </w:r>
            <w:r w:rsidR="00D31958" w:rsidRPr="0086446D">
              <w:rPr>
                <w:sz w:val="24"/>
                <w:szCs w:val="24"/>
                <w:lang w:val="en-US"/>
              </w:rPr>
              <w:t xml:space="preserve">uilibrium system. Production of </w:t>
            </w:r>
            <w:r w:rsidRPr="0086446D">
              <w:rPr>
                <w:sz w:val="24"/>
                <w:szCs w:val="24"/>
                <w:lang w:val="en-US"/>
              </w:rPr>
              <w:t>iron</w:t>
            </w:r>
            <w:r w:rsidR="00D31958" w:rsidRPr="0086446D">
              <w:rPr>
                <w:sz w:val="24"/>
                <w:szCs w:val="24"/>
                <w:lang w:val="en-US"/>
              </w:rPr>
              <w:t>.</w:t>
            </w:r>
            <w:r w:rsidRPr="0086446D">
              <w:rPr>
                <w:sz w:val="24"/>
                <w:szCs w:val="24"/>
                <w:lang w:val="en-US"/>
              </w:rPr>
              <w:t xml:space="preserve">    Metallurgy of steel. Steelmaking processes. Classification of steels. Structural steels. Tool steels. Steels </w:t>
            </w:r>
            <w:r w:rsidR="00D31958" w:rsidRPr="0086446D">
              <w:rPr>
                <w:sz w:val="24"/>
                <w:szCs w:val="24"/>
                <w:lang w:val="en-US"/>
              </w:rPr>
              <w:t>of</w:t>
            </w:r>
            <w:r w:rsidRPr="0086446D">
              <w:rPr>
                <w:sz w:val="24"/>
                <w:szCs w:val="24"/>
                <w:lang w:val="en-US"/>
              </w:rPr>
              <w:t xml:space="preserve"> special properties – stainless steels, heat resistant and creep resistant steels.</w:t>
            </w:r>
            <w:r w:rsidR="00A97DBF" w:rsidRPr="0086446D">
              <w:rPr>
                <w:sz w:val="24"/>
                <w:szCs w:val="24"/>
                <w:lang w:val="en-US"/>
              </w:rPr>
              <w:t xml:space="preserve"> </w:t>
            </w:r>
            <w:r w:rsidRPr="0086446D">
              <w:rPr>
                <w:sz w:val="24"/>
                <w:szCs w:val="24"/>
                <w:lang w:val="en-US"/>
              </w:rPr>
              <w:t>Cast steels and cast irons. Normalization and classification of steels and cast irons. Shap</w:t>
            </w:r>
            <w:r w:rsidR="00D31958" w:rsidRPr="0086446D">
              <w:rPr>
                <w:sz w:val="24"/>
                <w:szCs w:val="24"/>
                <w:lang w:val="en-US"/>
              </w:rPr>
              <w:t>ing</w:t>
            </w:r>
            <w:r w:rsidRPr="0086446D">
              <w:rPr>
                <w:sz w:val="24"/>
                <w:szCs w:val="24"/>
                <w:lang w:val="en-US"/>
              </w:rPr>
              <w:t xml:space="preserve"> the structure and </w:t>
            </w:r>
            <w:r w:rsidR="00D31958" w:rsidRPr="0086446D">
              <w:rPr>
                <w:sz w:val="24"/>
                <w:szCs w:val="24"/>
                <w:lang w:val="en-US"/>
              </w:rPr>
              <w:t xml:space="preserve">mechanical </w:t>
            </w:r>
            <w:r w:rsidRPr="0086446D">
              <w:rPr>
                <w:sz w:val="24"/>
                <w:szCs w:val="24"/>
                <w:lang w:val="en-US"/>
              </w:rPr>
              <w:t>properties of</w:t>
            </w:r>
            <w:r w:rsidR="00D31958" w:rsidRPr="0086446D">
              <w:rPr>
                <w:sz w:val="24"/>
                <w:szCs w:val="24"/>
                <w:lang w:val="en-US"/>
              </w:rPr>
              <w:t xml:space="preserve"> steels and cast irons</w:t>
            </w:r>
            <w:r w:rsidRPr="0086446D">
              <w:rPr>
                <w:sz w:val="24"/>
                <w:szCs w:val="24"/>
                <w:lang w:val="en-US"/>
              </w:rPr>
              <w:t xml:space="preserve">. Plastic deformation and recrystallization. Heat treatments and thermo-chemical treatments. </w:t>
            </w:r>
            <w:r w:rsidR="00D31958" w:rsidRPr="0086446D">
              <w:rPr>
                <w:sz w:val="24"/>
                <w:szCs w:val="24"/>
                <w:lang w:val="en-US"/>
              </w:rPr>
              <w:t>Structural t</w:t>
            </w:r>
            <w:r w:rsidRPr="0086446D">
              <w:rPr>
                <w:sz w:val="24"/>
                <w:szCs w:val="24"/>
                <w:lang w:val="en-US"/>
              </w:rPr>
              <w:t>ransformation</w:t>
            </w:r>
            <w:r w:rsidR="00D31958" w:rsidRPr="0086446D">
              <w:rPr>
                <w:sz w:val="24"/>
                <w:szCs w:val="24"/>
                <w:lang w:val="en-US"/>
              </w:rPr>
              <w:t>s</w:t>
            </w:r>
            <w:r w:rsidRPr="0086446D">
              <w:rPr>
                <w:sz w:val="24"/>
                <w:szCs w:val="24"/>
                <w:lang w:val="en-US"/>
              </w:rPr>
              <w:t xml:space="preserve"> during heating and cooling of </w:t>
            </w:r>
            <w:r w:rsidR="00D31958" w:rsidRPr="0086446D">
              <w:rPr>
                <w:sz w:val="24"/>
                <w:szCs w:val="24"/>
                <w:lang w:val="en-US"/>
              </w:rPr>
              <w:t>iron alloys</w:t>
            </w:r>
            <w:r w:rsidRPr="0086446D">
              <w:rPr>
                <w:sz w:val="24"/>
                <w:szCs w:val="24"/>
                <w:lang w:val="en-US"/>
              </w:rPr>
              <w:t xml:space="preserve">. </w:t>
            </w:r>
            <w:r w:rsidR="00D31958" w:rsidRPr="0086446D">
              <w:rPr>
                <w:sz w:val="24"/>
                <w:szCs w:val="24"/>
                <w:lang w:val="en-US"/>
              </w:rPr>
              <w:t>TTT</w:t>
            </w:r>
            <w:r w:rsidRPr="0086446D">
              <w:rPr>
                <w:sz w:val="24"/>
                <w:szCs w:val="24"/>
                <w:lang w:val="en-US"/>
              </w:rPr>
              <w:t xml:space="preserve"> charts. Hardenability of the steel. Annealing processes of steel, bulk and surface hardening, carburizing, nitriding. </w:t>
            </w:r>
          </w:p>
        </w:tc>
      </w:tr>
      <w:tr w:rsidR="008C1C51" w:rsidRPr="0086446D" w14:paraId="30D84D5E" w14:textId="77777777">
        <w:tc>
          <w:tcPr>
            <w:tcW w:w="10008" w:type="dxa"/>
            <w:shd w:val="pct15" w:color="auto" w:fill="FFFFFF"/>
          </w:tcPr>
          <w:p w14:paraId="540DCF58" w14:textId="5207EC15" w:rsidR="008C1C51" w:rsidRPr="0086446D" w:rsidRDefault="00D31958">
            <w:pPr>
              <w:pStyle w:val="Nagwek1"/>
            </w:pPr>
            <w:proofErr w:type="spellStart"/>
            <w:r w:rsidRPr="0086446D">
              <w:lastRenderedPageBreak/>
              <w:t>Laboratory</w:t>
            </w:r>
            <w:proofErr w:type="spellEnd"/>
          </w:p>
        </w:tc>
      </w:tr>
      <w:tr w:rsidR="008C1C51" w:rsidRPr="0086446D" w14:paraId="6566609A" w14:textId="77777777">
        <w:tc>
          <w:tcPr>
            <w:tcW w:w="10008" w:type="dxa"/>
            <w:tcBorders>
              <w:bottom w:val="single" w:sz="12" w:space="0" w:color="auto"/>
            </w:tcBorders>
          </w:tcPr>
          <w:p w14:paraId="751CE64A" w14:textId="77777777" w:rsidR="008C1C51" w:rsidRPr="0086446D" w:rsidRDefault="008C1C51" w:rsidP="001135D8">
            <w:pPr>
              <w:keepLines/>
              <w:rPr>
                <w:lang w:val="en-US"/>
              </w:rPr>
            </w:pPr>
          </w:p>
          <w:p w14:paraId="70BB883C" w14:textId="079CA6F8" w:rsidR="008C1C51" w:rsidRPr="0086446D" w:rsidRDefault="008C1C51" w:rsidP="00A97DBF">
            <w:pPr>
              <w:keepLines/>
              <w:rPr>
                <w:sz w:val="24"/>
                <w:szCs w:val="24"/>
                <w:lang w:val="en-US"/>
              </w:rPr>
            </w:pPr>
            <w:r w:rsidRPr="0086446D">
              <w:rPr>
                <w:sz w:val="24"/>
                <w:szCs w:val="24"/>
                <w:lang w:val="en-US"/>
              </w:rPr>
              <w:t xml:space="preserve">Metallographic examinations macroscopic and microscopic. Hardness tests. Phase equilibrium diagram Fe-Fe3C. Cast irons - structure and properties. </w:t>
            </w:r>
            <w:r w:rsidR="00A97DBF" w:rsidRPr="0086446D">
              <w:rPr>
                <w:sz w:val="24"/>
                <w:szCs w:val="24"/>
                <w:lang w:val="en-US"/>
              </w:rPr>
              <w:t>Carbon and low-alloy</w:t>
            </w:r>
            <w:r w:rsidRPr="0086446D">
              <w:rPr>
                <w:sz w:val="24"/>
                <w:szCs w:val="24"/>
                <w:lang w:val="en-US"/>
              </w:rPr>
              <w:t xml:space="preserve"> steels in the annealed condition. </w:t>
            </w:r>
          </w:p>
        </w:tc>
      </w:tr>
    </w:tbl>
    <w:p w14:paraId="2394E90F" w14:textId="77777777" w:rsidR="008C1C51" w:rsidRPr="0086446D" w:rsidRDefault="008C1C51">
      <w:pPr>
        <w:rPr>
          <w:sz w:val="24"/>
          <w:szCs w:val="24"/>
          <w:lang w:val="en-US"/>
        </w:rPr>
      </w:pPr>
      <w:r w:rsidRPr="0086446D">
        <w:rPr>
          <w:sz w:val="24"/>
          <w:szCs w:val="24"/>
          <w:lang w:val="en-US"/>
        </w:rPr>
        <w:tab/>
      </w:r>
    </w:p>
    <w:tbl>
      <w:tblPr>
        <w:tblW w:w="10008" w:type="dxa"/>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48"/>
        <w:gridCol w:w="7560"/>
      </w:tblGrid>
      <w:tr w:rsidR="008C1C51" w:rsidRPr="0086446D" w14:paraId="6E433608" w14:textId="77777777">
        <w:tc>
          <w:tcPr>
            <w:tcW w:w="2448" w:type="dxa"/>
            <w:tcBorders>
              <w:top w:val="single" w:sz="12" w:space="0" w:color="auto"/>
            </w:tcBorders>
            <w:vAlign w:val="center"/>
          </w:tcPr>
          <w:p w14:paraId="22BDBA9E" w14:textId="77777777" w:rsidR="008C1C51" w:rsidRPr="0086446D" w:rsidRDefault="008C1C51">
            <w:pPr>
              <w:rPr>
                <w:sz w:val="24"/>
                <w:szCs w:val="24"/>
              </w:rPr>
            </w:pPr>
            <w:r w:rsidRPr="0086446D">
              <w:rPr>
                <w:sz w:val="24"/>
                <w:szCs w:val="24"/>
              </w:rPr>
              <w:t xml:space="preserve">Basic </w:t>
            </w:r>
            <w:proofErr w:type="spellStart"/>
            <w:r w:rsidRPr="0086446D">
              <w:rPr>
                <w:sz w:val="24"/>
                <w:szCs w:val="24"/>
              </w:rPr>
              <w:t>literature</w:t>
            </w:r>
            <w:proofErr w:type="spellEnd"/>
          </w:p>
        </w:tc>
        <w:tc>
          <w:tcPr>
            <w:tcW w:w="7560" w:type="dxa"/>
            <w:tcBorders>
              <w:top w:val="single" w:sz="12" w:space="0" w:color="auto"/>
            </w:tcBorders>
          </w:tcPr>
          <w:p w14:paraId="63AD14E4" w14:textId="77777777" w:rsidR="008C1C51" w:rsidRPr="0086446D" w:rsidRDefault="008C1C51" w:rsidP="00FD3226">
            <w:pPr>
              <w:numPr>
                <w:ilvl w:val="0"/>
                <w:numId w:val="24"/>
              </w:numPr>
              <w:jc w:val="both"/>
              <w:rPr>
                <w:sz w:val="22"/>
                <w:szCs w:val="22"/>
                <w:lang w:val="en-US"/>
              </w:rPr>
            </w:pPr>
            <w:r w:rsidRPr="0086446D">
              <w:rPr>
                <w:sz w:val="22"/>
                <w:szCs w:val="22"/>
                <w:lang w:val="en-US"/>
              </w:rPr>
              <w:t>Ashby F.A., Jones D.R.: Engineering Materials. Part 1 and 2. Butterworth-Heinemann 1986.</w:t>
            </w:r>
          </w:p>
          <w:p w14:paraId="02075256" w14:textId="77777777" w:rsidR="008C1C51" w:rsidRPr="0086446D" w:rsidRDefault="008C1C51" w:rsidP="00FD3226">
            <w:pPr>
              <w:numPr>
                <w:ilvl w:val="0"/>
                <w:numId w:val="24"/>
              </w:numPr>
              <w:jc w:val="both"/>
              <w:rPr>
                <w:sz w:val="22"/>
                <w:szCs w:val="22"/>
                <w:lang w:val="en-US"/>
              </w:rPr>
            </w:pPr>
            <w:r w:rsidRPr="0086446D">
              <w:rPr>
                <w:sz w:val="22"/>
                <w:szCs w:val="22"/>
                <w:lang w:val="en-US"/>
              </w:rPr>
              <w:t>Callister Jr. W. D. Materials Science and Engineering. An Introduction. John Wiley and Sons 2000.</w:t>
            </w:r>
          </w:p>
          <w:p w14:paraId="6DEE691B" w14:textId="77777777" w:rsidR="008C1C51" w:rsidRPr="0086446D" w:rsidRDefault="008C1C51" w:rsidP="00FD3226">
            <w:pPr>
              <w:numPr>
                <w:ilvl w:val="0"/>
                <w:numId w:val="24"/>
              </w:numPr>
              <w:jc w:val="both"/>
              <w:rPr>
                <w:sz w:val="22"/>
                <w:szCs w:val="22"/>
              </w:rPr>
            </w:pPr>
            <w:r w:rsidRPr="0086446D">
              <w:rPr>
                <w:sz w:val="22"/>
                <w:szCs w:val="22"/>
                <w:lang w:val="en-US"/>
              </w:rPr>
              <w:t xml:space="preserve">Materials and Processes. Part A: Materials. Young J. F. and Shane R. S. Eds. </w:t>
            </w:r>
            <w:r w:rsidRPr="0086446D">
              <w:rPr>
                <w:sz w:val="22"/>
                <w:szCs w:val="22"/>
              </w:rPr>
              <w:t>Marcel Dekker New York 1985.</w:t>
            </w:r>
          </w:p>
        </w:tc>
      </w:tr>
      <w:tr w:rsidR="008C1C51" w:rsidRPr="0086446D" w14:paraId="3ADBE271" w14:textId="77777777">
        <w:trPr>
          <w:trHeight w:val="813"/>
        </w:trPr>
        <w:tc>
          <w:tcPr>
            <w:tcW w:w="2448" w:type="dxa"/>
            <w:tcBorders>
              <w:bottom w:val="single" w:sz="12" w:space="0" w:color="auto"/>
            </w:tcBorders>
          </w:tcPr>
          <w:p w14:paraId="237CC02D" w14:textId="77777777" w:rsidR="008C1C51" w:rsidRPr="0086446D" w:rsidRDefault="008C1C51">
            <w:pPr>
              <w:rPr>
                <w:sz w:val="24"/>
                <w:szCs w:val="24"/>
              </w:rPr>
            </w:pPr>
            <w:proofErr w:type="spellStart"/>
            <w:r w:rsidRPr="0086446D">
              <w:rPr>
                <w:sz w:val="24"/>
                <w:szCs w:val="24"/>
              </w:rPr>
              <w:t>Additional</w:t>
            </w:r>
            <w:proofErr w:type="spellEnd"/>
            <w:r w:rsidRPr="0086446D">
              <w:rPr>
                <w:sz w:val="24"/>
                <w:szCs w:val="24"/>
              </w:rPr>
              <w:t xml:space="preserve"> </w:t>
            </w:r>
            <w:proofErr w:type="spellStart"/>
            <w:r w:rsidRPr="0086446D">
              <w:rPr>
                <w:sz w:val="24"/>
                <w:szCs w:val="24"/>
              </w:rPr>
              <w:t>literature</w:t>
            </w:r>
            <w:proofErr w:type="spellEnd"/>
          </w:p>
          <w:p w14:paraId="03E54E26" w14:textId="77777777" w:rsidR="008C1C51" w:rsidRPr="0086446D" w:rsidRDefault="008C1C51">
            <w:pPr>
              <w:rPr>
                <w:sz w:val="24"/>
                <w:szCs w:val="24"/>
              </w:rPr>
            </w:pPr>
          </w:p>
        </w:tc>
        <w:tc>
          <w:tcPr>
            <w:tcW w:w="7560" w:type="dxa"/>
            <w:tcBorders>
              <w:bottom w:val="single" w:sz="12" w:space="0" w:color="auto"/>
            </w:tcBorders>
          </w:tcPr>
          <w:p w14:paraId="0EF3CC71" w14:textId="77777777" w:rsidR="008C1C51" w:rsidRPr="0086446D" w:rsidRDefault="008C1C51" w:rsidP="00FD3226">
            <w:pPr>
              <w:numPr>
                <w:ilvl w:val="0"/>
                <w:numId w:val="26"/>
              </w:numPr>
              <w:jc w:val="both"/>
              <w:rPr>
                <w:sz w:val="22"/>
                <w:szCs w:val="22"/>
                <w:lang w:val="en-US"/>
              </w:rPr>
            </w:pPr>
            <w:r w:rsidRPr="0086446D">
              <w:rPr>
                <w:sz w:val="22"/>
                <w:szCs w:val="22"/>
                <w:lang w:val="en-US"/>
              </w:rPr>
              <w:t>Metals Handbook Desk Edition. American Society for Metals, Metals Park, Ohio 1997.</w:t>
            </w:r>
          </w:p>
          <w:p w14:paraId="39F6CD37" w14:textId="77777777" w:rsidR="008C1C51" w:rsidRPr="0086446D" w:rsidRDefault="008C1C51" w:rsidP="00FD3226">
            <w:pPr>
              <w:numPr>
                <w:ilvl w:val="0"/>
                <w:numId w:val="26"/>
              </w:numPr>
              <w:jc w:val="both"/>
              <w:rPr>
                <w:sz w:val="22"/>
                <w:szCs w:val="22"/>
                <w:lang w:val="en-US"/>
              </w:rPr>
            </w:pPr>
            <w:r w:rsidRPr="0086446D">
              <w:rPr>
                <w:sz w:val="22"/>
                <w:szCs w:val="22"/>
                <w:lang w:val="en-US"/>
              </w:rPr>
              <w:t>Pickering F. B.: Physical Metallurgy and the Design of Steel. Applied Science Publishers, London 1978</w:t>
            </w:r>
          </w:p>
          <w:p w14:paraId="4C2B795E" w14:textId="77777777" w:rsidR="008C1C51" w:rsidRPr="0086446D" w:rsidRDefault="008C1C51" w:rsidP="00FD3226">
            <w:pPr>
              <w:ind w:left="714"/>
              <w:rPr>
                <w:sz w:val="22"/>
                <w:szCs w:val="22"/>
                <w:lang w:val="en-US"/>
              </w:rPr>
            </w:pPr>
          </w:p>
        </w:tc>
      </w:tr>
    </w:tbl>
    <w:p w14:paraId="208AD3FB" w14:textId="77777777" w:rsidR="008C1C51" w:rsidRPr="0086446D" w:rsidRDefault="008C1C51">
      <w:pPr>
        <w:rPr>
          <w:lang w:val="en-US"/>
        </w:rPr>
      </w:pPr>
    </w:p>
    <w:tbl>
      <w:tblPr>
        <w:tblW w:w="1000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08"/>
        <w:gridCol w:w="40"/>
        <w:gridCol w:w="5760"/>
        <w:gridCol w:w="1800"/>
      </w:tblGrid>
      <w:tr w:rsidR="008C1C51" w:rsidRPr="0086446D" w14:paraId="03557BAB" w14:textId="77777777">
        <w:tc>
          <w:tcPr>
            <w:tcW w:w="2448" w:type="dxa"/>
            <w:gridSpan w:val="2"/>
            <w:tcBorders>
              <w:top w:val="single" w:sz="12" w:space="0" w:color="auto"/>
              <w:bottom w:val="single" w:sz="12" w:space="0" w:color="auto"/>
            </w:tcBorders>
            <w:vAlign w:val="center"/>
          </w:tcPr>
          <w:p w14:paraId="08F3103D" w14:textId="77777777" w:rsidR="008C1C51" w:rsidRPr="0086446D" w:rsidRDefault="008C1C51">
            <w:pPr>
              <w:rPr>
                <w:sz w:val="22"/>
                <w:szCs w:val="22"/>
                <w:lang w:val="en-US"/>
              </w:rPr>
            </w:pPr>
          </w:p>
          <w:p w14:paraId="6FC2B5A5" w14:textId="77777777" w:rsidR="008C1C51" w:rsidRPr="0086446D" w:rsidRDefault="008C1C51">
            <w:pPr>
              <w:rPr>
                <w:sz w:val="22"/>
                <w:szCs w:val="22"/>
              </w:rPr>
            </w:pPr>
            <w:proofErr w:type="spellStart"/>
            <w:r w:rsidRPr="0086446D">
              <w:rPr>
                <w:sz w:val="22"/>
                <w:szCs w:val="22"/>
              </w:rPr>
              <w:t>Teaching</w:t>
            </w:r>
            <w:proofErr w:type="spellEnd"/>
            <w:r w:rsidRPr="0086446D">
              <w:rPr>
                <w:sz w:val="22"/>
                <w:szCs w:val="22"/>
              </w:rPr>
              <w:t xml:space="preserve"> </w:t>
            </w:r>
            <w:proofErr w:type="spellStart"/>
            <w:r w:rsidRPr="0086446D">
              <w:rPr>
                <w:sz w:val="22"/>
                <w:szCs w:val="22"/>
              </w:rPr>
              <w:t>methods</w:t>
            </w:r>
            <w:proofErr w:type="spellEnd"/>
          </w:p>
          <w:p w14:paraId="1BBF71B5" w14:textId="77777777" w:rsidR="008C1C51" w:rsidRPr="0086446D" w:rsidRDefault="008C1C51">
            <w:pPr>
              <w:rPr>
                <w:sz w:val="22"/>
                <w:szCs w:val="22"/>
              </w:rPr>
            </w:pPr>
          </w:p>
        </w:tc>
        <w:tc>
          <w:tcPr>
            <w:tcW w:w="7560" w:type="dxa"/>
            <w:gridSpan w:val="2"/>
            <w:tcBorders>
              <w:top w:val="single" w:sz="12" w:space="0" w:color="auto"/>
              <w:bottom w:val="single" w:sz="12" w:space="0" w:color="auto"/>
            </w:tcBorders>
          </w:tcPr>
          <w:p w14:paraId="1A79DC7C" w14:textId="77777777" w:rsidR="008C1C51" w:rsidRPr="0086446D" w:rsidRDefault="008C1C51" w:rsidP="001441C8">
            <w:pPr>
              <w:shd w:val="clear" w:color="auto" w:fill="FFFFFF"/>
              <w:textAlignment w:val="top"/>
              <w:rPr>
                <w:color w:val="888888"/>
                <w:sz w:val="18"/>
                <w:szCs w:val="18"/>
                <w:lang w:val="en-US"/>
              </w:rPr>
            </w:pPr>
            <w:r w:rsidRPr="0086446D">
              <w:rPr>
                <w:sz w:val="22"/>
                <w:szCs w:val="22"/>
                <w:lang w:val="en-US"/>
              </w:rPr>
              <w:t>Lecture</w:t>
            </w:r>
            <w:r w:rsidRPr="0086446D">
              <w:rPr>
                <w:sz w:val="22"/>
                <w:szCs w:val="22"/>
                <w:bdr w:val="single" w:sz="6" w:space="0" w:color="F5F5F5" w:frame="1"/>
                <w:shd w:val="clear" w:color="auto" w:fill="FFFFFF"/>
                <w:lang w:val="en-US"/>
              </w:rPr>
              <w:t xml:space="preserve"> </w:t>
            </w:r>
            <w:r w:rsidRPr="0086446D">
              <w:rPr>
                <w:sz w:val="22"/>
                <w:szCs w:val="22"/>
                <w:lang w:val="en-US"/>
              </w:rPr>
              <w:t>with</w:t>
            </w:r>
            <w:r w:rsidRPr="0086446D">
              <w:rPr>
                <w:sz w:val="22"/>
                <w:szCs w:val="22"/>
                <w:bdr w:val="single" w:sz="6" w:space="0" w:color="F5F5F5" w:frame="1"/>
                <w:shd w:val="clear" w:color="auto" w:fill="FFFFFF"/>
                <w:lang w:val="en-US"/>
              </w:rPr>
              <w:t xml:space="preserve"> </w:t>
            </w:r>
            <w:r w:rsidRPr="0086446D">
              <w:rPr>
                <w:sz w:val="22"/>
                <w:szCs w:val="22"/>
                <w:lang w:val="en-US"/>
              </w:rPr>
              <w:t>multimedia</w:t>
            </w:r>
            <w:r w:rsidRPr="0086446D">
              <w:rPr>
                <w:sz w:val="22"/>
                <w:szCs w:val="22"/>
                <w:bdr w:val="single" w:sz="6" w:space="0" w:color="F5F5F5" w:frame="1"/>
                <w:shd w:val="clear" w:color="auto" w:fill="FFFFFF"/>
                <w:lang w:val="en-US"/>
              </w:rPr>
              <w:t xml:space="preserve"> </w:t>
            </w:r>
            <w:r w:rsidRPr="0086446D">
              <w:rPr>
                <w:sz w:val="22"/>
                <w:szCs w:val="22"/>
                <w:lang w:val="en-US"/>
              </w:rPr>
              <w:t>presentation</w:t>
            </w:r>
            <w:r w:rsidRPr="0086446D">
              <w:rPr>
                <w:sz w:val="22"/>
                <w:szCs w:val="22"/>
                <w:bdr w:val="single" w:sz="6" w:space="0" w:color="F5F5F5" w:frame="1"/>
                <w:shd w:val="clear" w:color="auto" w:fill="FFFFFF"/>
                <w:lang w:val="en-US"/>
              </w:rPr>
              <w:t xml:space="preserve">, </w:t>
            </w:r>
            <w:r w:rsidRPr="0086446D">
              <w:rPr>
                <w:sz w:val="22"/>
                <w:szCs w:val="22"/>
                <w:lang w:val="en-US"/>
              </w:rPr>
              <w:t>individual and teamwork at laboratory</w:t>
            </w:r>
            <w:r w:rsidRPr="0086446D">
              <w:rPr>
                <w:color w:val="888888"/>
                <w:sz w:val="18"/>
                <w:szCs w:val="18"/>
                <w:lang w:val="en-US"/>
              </w:rPr>
              <w:t xml:space="preserve">, </w:t>
            </w:r>
            <w:r w:rsidRPr="0086446D">
              <w:rPr>
                <w:sz w:val="22"/>
                <w:szCs w:val="22"/>
                <w:lang w:val="en-US"/>
              </w:rPr>
              <w:t>individual consultations</w:t>
            </w:r>
            <w:r w:rsidRPr="0086446D">
              <w:rPr>
                <w:sz w:val="22"/>
                <w:szCs w:val="22"/>
                <w:bdr w:val="single" w:sz="6" w:space="0" w:color="F5F5F5" w:frame="1"/>
                <w:shd w:val="clear" w:color="auto" w:fill="FFFFFF"/>
                <w:lang w:val="en-US"/>
              </w:rPr>
              <w:t xml:space="preserve"> </w:t>
            </w:r>
            <w:r w:rsidRPr="0086446D">
              <w:rPr>
                <w:sz w:val="22"/>
                <w:szCs w:val="22"/>
                <w:lang w:val="en-US"/>
              </w:rPr>
              <w:t>with the lecturer</w:t>
            </w:r>
            <w:r w:rsidRPr="0086446D">
              <w:rPr>
                <w:sz w:val="22"/>
                <w:szCs w:val="22"/>
                <w:bdr w:val="single" w:sz="6" w:space="0" w:color="F5F5F5" w:frame="1"/>
                <w:shd w:val="clear" w:color="auto" w:fill="FFFFFF"/>
                <w:lang w:val="en-US"/>
              </w:rPr>
              <w:t>.</w:t>
            </w:r>
          </w:p>
          <w:p w14:paraId="500C4F92" w14:textId="77777777" w:rsidR="008C1C51" w:rsidRPr="0086446D" w:rsidRDefault="008C1C51">
            <w:pPr>
              <w:rPr>
                <w:sz w:val="18"/>
                <w:szCs w:val="18"/>
                <w:lang w:val="en-US"/>
              </w:rPr>
            </w:pPr>
          </w:p>
        </w:tc>
      </w:tr>
      <w:tr w:rsidR="008C1C51" w:rsidRPr="0086446D" w14:paraId="1FFCCE4F" w14:textId="77777777">
        <w:tc>
          <w:tcPr>
            <w:tcW w:w="8208" w:type="dxa"/>
            <w:gridSpan w:val="3"/>
            <w:tcBorders>
              <w:top w:val="single" w:sz="12" w:space="0" w:color="auto"/>
              <w:bottom w:val="single" w:sz="2" w:space="0" w:color="auto"/>
            </w:tcBorders>
            <w:vAlign w:val="center"/>
          </w:tcPr>
          <w:p w14:paraId="01760A9E" w14:textId="77777777" w:rsidR="008C1C51" w:rsidRPr="0086446D" w:rsidRDefault="008C1C51" w:rsidP="00376BB3">
            <w:pPr>
              <w:jc w:val="center"/>
              <w:rPr>
                <w:color w:val="000000"/>
                <w:sz w:val="22"/>
                <w:szCs w:val="22"/>
              </w:rPr>
            </w:pPr>
            <w:proofErr w:type="spellStart"/>
            <w:r w:rsidRPr="0086446D">
              <w:rPr>
                <w:color w:val="000000"/>
                <w:sz w:val="22"/>
                <w:szCs w:val="22"/>
              </w:rPr>
              <w:t>Assessment</w:t>
            </w:r>
            <w:proofErr w:type="spellEnd"/>
            <w:r w:rsidRPr="0086446D">
              <w:rPr>
                <w:color w:val="000000"/>
                <w:sz w:val="22"/>
                <w:szCs w:val="22"/>
              </w:rPr>
              <w:t xml:space="preserve"> </w:t>
            </w:r>
            <w:proofErr w:type="spellStart"/>
            <w:r w:rsidRPr="0086446D">
              <w:rPr>
                <w:color w:val="000000"/>
                <w:sz w:val="22"/>
                <w:szCs w:val="22"/>
              </w:rPr>
              <w:t>method</w:t>
            </w:r>
            <w:proofErr w:type="spellEnd"/>
          </w:p>
        </w:tc>
        <w:tc>
          <w:tcPr>
            <w:tcW w:w="1800" w:type="dxa"/>
            <w:tcBorders>
              <w:top w:val="single" w:sz="12" w:space="0" w:color="auto"/>
              <w:bottom w:val="single" w:sz="2" w:space="0" w:color="auto"/>
            </w:tcBorders>
            <w:vAlign w:val="center"/>
          </w:tcPr>
          <w:p w14:paraId="28820B6B" w14:textId="77777777" w:rsidR="008C1C51" w:rsidRPr="0086446D" w:rsidRDefault="008C1C51">
            <w:pPr>
              <w:jc w:val="center"/>
              <w:rPr>
                <w:sz w:val="18"/>
                <w:szCs w:val="18"/>
              </w:rPr>
            </w:pPr>
            <w:r w:rsidRPr="0086446D">
              <w:rPr>
                <w:sz w:val="18"/>
                <w:szCs w:val="18"/>
              </w:rPr>
              <w:t xml:space="preserve">Learning </w:t>
            </w:r>
            <w:proofErr w:type="spellStart"/>
            <w:r w:rsidRPr="0086446D">
              <w:rPr>
                <w:sz w:val="18"/>
                <w:szCs w:val="18"/>
              </w:rPr>
              <w:t>outcome</w:t>
            </w:r>
            <w:proofErr w:type="spellEnd"/>
            <w:r w:rsidRPr="0086446D">
              <w:rPr>
                <w:sz w:val="18"/>
                <w:szCs w:val="18"/>
              </w:rPr>
              <w:t xml:space="preserve"> </w:t>
            </w:r>
            <w:proofErr w:type="spellStart"/>
            <w:r w:rsidRPr="0086446D">
              <w:rPr>
                <w:sz w:val="18"/>
                <w:szCs w:val="18"/>
              </w:rPr>
              <w:t>number</w:t>
            </w:r>
            <w:proofErr w:type="spellEnd"/>
            <w:r w:rsidRPr="0086446D">
              <w:rPr>
                <w:sz w:val="18"/>
                <w:szCs w:val="18"/>
              </w:rPr>
              <w:br/>
            </w:r>
          </w:p>
        </w:tc>
      </w:tr>
      <w:tr w:rsidR="008C1C51" w:rsidRPr="0086446D" w14:paraId="60792DD1" w14:textId="77777777">
        <w:tc>
          <w:tcPr>
            <w:tcW w:w="8208" w:type="dxa"/>
            <w:gridSpan w:val="3"/>
            <w:tcBorders>
              <w:bottom w:val="single" w:sz="2" w:space="0" w:color="auto"/>
            </w:tcBorders>
          </w:tcPr>
          <w:p w14:paraId="408361C9" w14:textId="77777777" w:rsidR="008C1C51" w:rsidRPr="0086446D" w:rsidRDefault="008C1C51" w:rsidP="001441C8">
            <w:pPr>
              <w:shd w:val="clear" w:color="auto" w:fill="FFFFFF"/>
              <w:textAlignment w:val="top"/>
              <w:rPr>
                <w:color w:val="888888"/>
                <w:sz w:val="18"/>
                <w:szCs w:val="18"/>
              </w:rPr>
            </w:pPr>
            <w:r w:rsidRPr="0086446D">
              <w:rPr>
                <w:sz w:val="22"/>
                <w:szCs w:val="22"/>
              </w:rPr>
              <w:t xml:space="preserve">test 2x per </w:t>
            </w:r>
            <w:proofErr w:type="spellStart"/>
            <w:r w:rsidRPr="0086446D">
              <w:rPr>
                <w:sz w:val="22"/>
                <w:szCs w:val="22"/>
              </w:rPr>
              <w:t>semester</w:t>
            </w:r>
            <w:proofErr w:type="spellEnd"/>
            <w:r w:rsidRPr="0086446D">
              <w:rPr>
                <w:color w:val="333333"/>
                <w:sz w:val="22"/>
                <w:szCs w:val="22"/>
              </w:rPr>
              <w:t>.</w:t>
            </w:r>
          </w:p>
        </w:tc>
        <w:tc>
          <w:tcPr>
            <w:tcW w:w="1800" w:type="dxa"/>
            <w:tcBorders>
              <w:bottom w:val="single" w:sz="2" w:space="0" w:color="auto"/>
            </w:tcBorders>
          </w:tcPr>
          <w:p w14:paraId="0B4B3D3E" w14:textId="77777777" w:rsidR="008C1C51" w:rsidRPr="0086446D" w:rsidRDefault="00C21EA6">
            <w:r w:rsidRPr="0086446D">
              <w:t>1,2</w:t>
            </w:r>
          </w:p>
        </w:tc>
      </w:tr>
      <w:tr w:rsidR="008C1C51" w:rsidRPr="0086446D" w14:paraId="3023810E" w14:textId="77777777">
        <w:tc>
          <w:tcPr>
            <w:tcW w:w="8208" w:type="dxa"/>
            <w:gridSpan w:val="3"/>
          </w:tcPr>
          <w:p w14:paraId="23DF90E8" w14:textId="77777777" w:rsidR="008C1C51" w:rsidRPr="0086446D" w:rsidRDefault="008C1C51" w:rsidP="00443335">
            <w:pPr>
              <w:shd w:val="clear" w:color="auto" w:fill="FFFFFF"/>
              <w:textAlignment w:val="top"/>
              <w:rPr>
                <w:sz w:val="18"/>
                <w:szCs w:val="18"/>
                <w:lang w:val="en-US"/>
              </w:rPr>
            </w:pPr>
            <w:r w:rsidRPr="0086446D">
              <w:rPr>
                <w:sz w:val="22"/>
                <w:szCs w:val="22"/>
                <w:lang w:val="en-US"/>
              </w:rPr>
              <w:t>A short</w:t>
            </w:r>
            <w:r w:rsidRPr="0086446D">
              <w:rPr>
                <w:sz w:val="22"/>
                <w:szCs w:val="22"/>
                <w:bdr w:val="single" w:sz="6" w:space="0" w:color="F5F5F5" w:frame="1"/>
                <w:shd w:val="clear" w:color="auto" w:fill="FFFFFF"/>
                <w:lang w:val="en-US"/>
              </w:rPr>
              <w:t xml:space="preserve"> </w:t>
            </w:r>
            <w:r w:rsidRPr="0086446D">
              <w:rPr>
                <w:sz w:val="22"/>
                <w:szCs w:val="22"/>
                <w:lang w:val="en-US"/>
              </w:rPr>
              <w:t>test of</w:t>
            </w:r>
            <w:r w:rsidRPr="0086446D">
              <w:rPr>
                <w:sz w:val="22"/>
                <w:szCs w:val="22"/>
                <w:bdr w:val="single" w:sz="6" w:space="0" w:color="F5F5F5" w:frame="1"/>
                <w:shd w:val="clear" w:color="auto" w:fill="FFFFFF"/>
                <w:lang w:val="en-US"/>
              </w:rPr>
              <w:t xml:space="preserve"> </w:t>
            </w:r>
            <w:r w:rsidRPr="0086446D">
              <w:rPr>
                <w:sz w:val="22"/>
                <w:szCs w:val="22"/>
                <w:lang w:val="en-US"/>
              </w:rPr>
              <w:t>"e</w:t>
            </w:r>
            <w:r w:rsidRPr="0086446D">
              <w:rPr>
                <w:sz w:val="22"/>
                <w:szCs w:val="22"/>
                <w:bdr w:val="single" w:sz="6" w:space="0" w:color="F5F5F5" w:frame="1"/>
                <w:shd w:val="clear" w:color="auto" w:fill="FFFFFF"/>
                <w:lang w:val="en-US"/>
              </w:rPr>
              <w:t xml:space="preserve">ntrance" </w:t>
            </w:r>
            <w:r w:rsidRPr="0086446D">
              <w:rPr>
                <w:sz w:val="22"/>
                <w:szCs w:val="22"/>
                <w:lang w:val="en-US"/>
              </w:rPr>
              <w:t>at each</w:t>
            </w:r>
            <w:r w:rsidRPr="0086446D">
              <w:rPr>
                <w:sz w:val="22"/>
                <w:szCs w:val="22"/>
                <w:bdr w:val="single" w:sz="6" w:space="0" w:color="F5F5F5" w:frame="1"/>
                <w:shd w:val="clear" w:color="auto" w:fill="FFFFFF"/>
                <w:lang w:val="en-US"/>
              </w:rPr>
              <w:t xml:space="preserve"> </w:t>
            </w:r>
            <w:r w:rsidRPr="0086446D">
              <w:rPr>
                <w:sz w:val="22"/>
                <w:szCs w:val="22"/>
                <w:lang w:val="en-US"/>
              </w:rPr>
              <w:t>laboratory</w:t>
            </w:r>
            <w:r w:rsidRPr="0086446D">
              <w:rPr>
                <w:sz w:val="22"/>
                <w:szCs w:val="22"/>
                <w:bdr w:val="single" w:sz="6" w:space="0" w:color="F5F5F5" w:frame="1"/>
                <w:shd w:val="clear" w:color="auto" w:fill="FFFFFF"/>
                <w:lang w:val="en-US"/>
              </w:rPr>
              <w:br/>
            </w:r>
            <w:r w:rsidRPr="0086446D">
              <w:rPr>
                <w:sz w:val="22"/>
                <w:szCs w:val="22"/>
                <w:lang w:val="en-US"/>
              </w:rPr>
              <w:t>Evaluation</w:t>
            </w:r>
            <w:r w:rsidRPr="0086446D">
              <w:rPr>
                <w:sz w:val="22"/>
                <w:szCs w:val="22"/>
                <w:bdr w:val="single" w:sz="6" w:space="0" w:color="F5F5F5" w:frame="1"/>
                <w:shd w:val="clear" w:color="auto" w:fill="FFFFFF"/>
                <w:lang w:val="en-US"/>
              </w:rPr>
              <w:t xml:space="preserve"> </w:t>
            </w:r>
            <w:r w:rsidRPr="0086446D">
              <w:rPr>
                <w:sz w:val="22"/>
                <w:szCs w:val="22"/>
                <w:lang w:val="en-US"/>
              </w:rPr>
              <w:t>report of each</w:t>
            </w:r>
            <w:r w:rsidRPr="0086446D">
              <w:rPr>
                <w:sz w:val="22"/>
                <w:szCs w:val="22"/>
                <w:bdr w:val="single" w:sz="6" w:space="0" w:color="F5F5F5" w:frame="1"/>
                <w:shd w:val="clear" w:color="auto" w:fill="FFFFFF"/>
                <w:lang w:val="en-US"/>
              </w:rPr>
              <w:t xml:space="preserve"> </w:t>
            </w:r>
            <w:r w:rsidRPr="0086446D">
              <w:rPr>
                <w:sz w:val="22"/>
                <w:szCs w:val="22"/>
                <w:lang w:val="en-US"/>
              </w:rPr>
              <w:t>laboratory</w:t>
            </w:r>
          </w:p>
        </w:tc>
        <w:tc>
          <w:tcPr>
            <w:tcW w:w="1800" w:type="dxa"/>
          </w:tcPr>
          <w:p w14:paraId="52C6CFEC" w14:textId="77777777" w:rsidR="008C1C51" w:rsidRPr="0086446D" w:rsidRDefault="00C21EA6">
            <w:pPr>
              <w:rPr>
                <w:lang w:val="en-US"/>
              </w:rPr>
            </w:pPr>
            <w:r w:rsidRPr="0086446D">
              <w:rPr>
                <w:lang w:val="en-US"/>
              </w:rPr>
              <w:t>1,2,3</w:t>
            </w:r>
          </w:p>
        </w:tc>
      </w:tr>
      <w:tr w:rsidR="008C1C51" w:rsidRPr="0086446D" w14:paraId="0AB8254E" w14:textId="77777777">
        <w:tc>
          <w:tcPr>
            <w:tcW w:w="8208" w:type="dxa"/>
            <w:gridSpan w:val="3"/>
            <w:tcBorders>
              <w:bottom w:val="single" w:sz="12" w:space="0" w:color="auto"/>
            </w:tcBorders>
          </w:tcPr>
          <w:p w14:paraId="5D1AB446" w14:textId="77777777" w:rsidR="008C1C51" w:rsidRPr="0086446D" w:rsidRDefault="008C1C51">
            <w:pPr>
              <w:rPr>
                <w:sz w:val="22"/>
                <w:szCs w:val="22"/>
                <w:lang w:val="en-US"/>
              </w:rPr>
            </w:pPr>
          </w:p>
        </w:tc>
        <w:tc>
          <w:tcPr>
            <w:tcW w:w="1800" w:type="dxa"/>
            <w:tcBorders>
              <w:bottom w:val="single" w:sz="12" w:space="0" w:color="auto"/>
            </w:tcBorders>
          </w:tcPr>
          <w:p w14:paraId="6482D87D" w14:textId="77777777" w:rsidR="008C1C51" w:rsidRPr="0086446D" w:rsidRDefault="008C1C51">
            <w:pPr>
              <w:rPr>
                <w:lang w:val="en-US"/>
              </w:rPr>
            </w:pPr>
          </w:p>
        </w:tc>
      </w:tr>
      <w:tr w:rsidR="008C1C51" w:rsidRPr="0086446D" w14:paraId="0599ED66" w14:textId="77777777">
        <w:trPr>
          <w:cantSplit/>
        </w:trPr>
        <w:tc>
          <w:tcPr>
            <w:tcW w:w="2408" w:type="dxa"/>
            <w:tcBorders>
              <w:top w:val="single" w:sz="12" w:space="0" w:color="auto"/>
              <w:bottom w:val="single" w:sz="12" w:space="0" w:color="auto"/>
            </w:tcBorders>
          </w:tcPr>
          <w:p w14:paraId="557BD868" w14:textId="77777777" w:rsidR="008C1C51" w:rsidRPr="0086446D" w:rsidRDefault="008C1C51" w:rsidP="002048DB">
            <w:pPr>
              <w:rPr>
                <w:sz w:val="22"/>
                <w:szCs w:val="22"/>
                <w:lang w:val="en-US"/>
              </w:rPr>
            </w:pPr>
            <w:r w:rsidRPr="0086446D">
              <w:rPr>
                <w:sz w:val="22"/>
                <w:szCs w:val="22"/>
                <w:lang w:val="en-US"/>
              </w:rPr>
              <w:t>Form and terms of an exam</w:t>
            </w:r>
          </w:p>
        </w:tc>
        <w:tc>
          <w:tcPr>
            <w:tcW w:w="7600" w:type="dxa"/>
            <w:gridSpan w:val="3"/>
            <w:tcBorders>
              <w:top w:val="single" w:sz="12" w:space="0" w:color="auto"/>
              <w:bottom w:val="single" w:sz="12" w:space="0" w:color="auto"/>
            </w:tcBorders>
          </w:tcPr>
          <w:p w14:paraId="0B29FB08" w14:textId="14F8CD61" w:rsidR="008C1C51" w:rsidRPr="0086446D" w:rsidRDefault="008C1C51" w:rsidP="00CB1927">
            <w:pPr>
              <w:pStyle w:val="Tekstpodstawowy"/>
              <w:keepLines/>
              <w:rPr>
                <w:rStyle w:val="hps"/>
                <w:b w:val="0"/>
                <w:bCs w:val="0"/>
                <w:sz w:val="22"/>
                <w:szCs w:val="22"/>
                <w:bdr w:val="single" w:sz="6" w:space="0" w:color="F5F5F5" w:frame="1"/>
                <w:shd w:val="clear" w:color="auto" w:fill="FFFFFF"/>
                <w:lang w:val="en-US"/>
              </w:rPr>
            </w:pPr>
            <w:r w:rsidRPr="0086446D">
              <w:rPr>
                <w:rStyle w:val="hps"/>
                <w:b w:val="0"/>
                <w:bCs w:val="0"/>
                <w:sz w:val="22"/>
                <w:szCs w:val="22"/>
                <w:bdr w:val="single" w:sz="6" w:space="0" w:color="F5F5F5" w:frame="1"/>
                <w:shd w:val="clear" w:color="auto" w:fill="FFFFFF"/>
                <w:lang w:val="en-US"/>
              </w:rPr>
              <w:t>Lecture - 2</w:t>
            </w:r>
            <w:r w:rsidRPr="0086446D">
              <w:rPr>
                <w:b w:val="0"/>
                <w:bCs w:val="0"/>
                <w:sz w:val="22"/>
                <w:szCs w:val="22"/>
                <w:bdr w:val="single" w:sz="6" w:space="0" w:color="F5F5F5" w:frame="1"/>
                <w:shd w:val="clear" w:color="auto" w:fill="FFFFFF"/>
                <w:lang w:val="en-US"/>
              </w:rPr>
              <w:t xml:space="preserve"> </w:t>
            </w:r>
            <w:r w:rsidRPr="0086446D">
              <w:rPr>
                <w:rStyle w:val="hps"/>
                <w:b w:val="0"/>
                <w:bCs w:val="0"/>
                <w:sz w:val="22"/>
                <w:szCs w:val="22"/>
                <w:bdr w:val="single" w:sz="6" w:space="0" w:color="F5F5F5" w:frame="1"/>
                <w:shd w:val="clear" w:color="auto" w:fill="FFFFFF"/>
                <w:lang w:val="en-US"/>
              </w:rPr>
              <w:t>tests</w:t>
            </w:r>
            <w:r w:rsidRPr="0086446D">
              <w:rPr>
                <w:b w:val="0"/>
                <w:bCs w:val="0"/>
                <w:sz w:val="22"/>
                <w:szCs w:val="22"/>
                <w:bdr w:val="single" w:sz="6" w:space="0" w:color="F5F5F5" w:frame="1"/>
                <w:shd w:val="clear" w:color="auto" w:fill="FFFFFF"/>
                <w:lang w:val="en-US"/>
              </w:rPr>
              <w:t xml:space="preserve"> </w:t>
            </w:r>
            <w:r w:rsidRPr="0086446D">
              <w:rPr>
                <w:rStyle w:val="hps"/>
                <w:b w:val="0"/>
                <w:bCs w:val="0"/>
                <w:sz w:val="22"/>
                <w:szCs w:val="22"/>
                <w:bdr w:val="single" w:sz="6" w:space="0" w:color="F5F5F5" w:frame="1"/>
                <w:shd w:val="clear" w:color="auto" w:fill="FFFFFF"/>
                <w:lang w:val="en-US"/>
              </w:rPr>
              <w:t>per semester</w:t>
            </w:r>
            <w:r w:rsidRPr="0086446D">
              <w:rPr>
                <w:b w:val="0"/>
                <w:bCs w:val="0"/>
                <w:sz w:val="22"/>
                <w:szCs w:val="22"/>
                <w:bdr w:val="single" w:sz="6" w:space="0" w:color="F5F5F5" w:frame="1"/>
                <w:shd w:val="clear" w:color="auto" w:fill="FFFFFF"/>
                <w:lang w:val="en-US"/>
              </w:rPr>
              <w:t xml:space="preserve">, if not </w:t>
            </w:r>
            <w:r w:rsidRPr="0086446D">
              <w:rPr>
                <w:rStyle w:val="hps"/>
                <w:b w:val="0"/>
                <w:bCs w:val="0"/>
                <w:sz w:val="22"/>
                <w:szCs w:val="22"/>
                <w:bdr w:val="single" w:sz="6" w:space="0" w:color="F5F5F5" w:frame="1"/>
                <w:shd w:val="clear" w:color="auto" w:fill="FFFFFF"/>
                <w:lang w:val="en-US"/>
              </w:rPr>
              <w:t>passed</w:t>
            </w:r>
            <w:r w:rsidRPr="0086446D">
              <w:rPr>
                <w:b w:val="0"/>
                <w:bCs w:val="0"/>
                <w:sz w:val="22"/>
                <w:szCs w:val="22"/>
                <w:bdr w:val="single" w:sz="6" w:space="0" w:color="F5F5F5" w:frame="1"/>
                <w:shd w:val="clear" w:color="auto" w:fill="FFFFFF"/>
                <w:lang w:val="en-US"/>
              </w:rPr>
              <w:t xml:space="preserve"> </w:t>
            </w:r>
            <w:r w:rsidRPr="0086446D">
              <w:rPr>
                <w:rStyle w:val="hps"/>
                <w:b w:val="0"/>
                <w:bCs w:val="0"/>
                <w:sz w:val="22"/>
                <w:szCs w:val="22"/>
                <w:bdr w:val="single" w:sz="6" w:space="0" w:color="F5F5F5" w:frame="1"/>
                <w:shd w:val="clear" w:color="auto" w:fill="FFFFFF"/>
                <w:lang w:val="en-US"/>
              </w:rPr>
              <w:t>a</w:t>
            </w:r>
            <w:r w:rsidRPr="0086446D">
              <w:rPr>
                <w:b w:val="0"/>
                <w:bCs w:val="0"/>
                <w:sz w:val="22"/>
                <w:szCs w:val="22"/>
                <w:bdr w:val="single" w:sz="6" w:space="0" w:color="F5F5F5" w:frame="1"/>
                <w:shd w:val="clear" w:color="auto" w:fill="FFFFFF"/>
                <w:lang w:val="en-US"/>
              </w:rPr>
              <w:t xml:space="preserve"> </w:t>
            </w:r>
            <w:r w:rsidRPr="0086446D">
              <w:rPr>
                <w:rStyle w:val="hps"/>
                <w:b w:val="0"/>
                <w:bCs w:val="0"/>
                <w:sz w:val="22"/>
                <w:szCs w:val="22"/>
                <w:bdr w:val="single" w:sz="6" w:space="0" w:color="F5F5F5" w:frame="1"/>
                <w:shd w:val="clear" w:color="auto" w:fill="FFFFFF"/>
                <w:lang w:val="en-US"/>
              </w:rPr>
              <w:t>written examine</w:t>
            </w:r>
            <w:r w:rsidRPr="0086446D">
              <w:rPr>
                <w:b w:val="0"/>
                <w:bCs w:val="0"/>
                <w:sz w:val="22"/>
                <w:szCs w:val="22"/>
                <w:bdr w:val="single" w:sz="6" w:space="0" w:color="F5F5F5" w:frame="1"/>
                <w:shd w:val="clear" w:color="auto" w:fill="FFFFFF"/>
                <w:lang w:val="en-US"/>
              </w:rPr>
              <w:t xml:space="preserve"> </w:t>
            </w:r>
            <w:r w:rsidRPr="0086446D">
              <w:rPr>
                <w:rStyle w:val="hpsatn"/>
                <w:b w:val="0"/>
                <w:bCs w:val="0"/>
                <w:sz w:val="22"/>
                <w:szCs w:val="22"/>
                <w:bdr w:val="single" w:sz="6" w:space="0" w:color="F5F5F5" w:frame="1"/>
                <w:shd w:val="clear" w:color="auto" w:fill="FFFFFF"/>
                <w:lang w:val="en-US"/>
              </w:rPr>
              <w:t>(</w:t>
            </w:r>
            <w:r w:rsidRPr="0086446D">
              <w:rPr>
                <w:b w:val="0"/>
                <w:bCs w:val="0"/>
                <w:sz w:val="22"/>
                <w:szCs w:val="22"/>
                <w:bdr w:val="single" w:sz="6" w:space="0" w:color="F5F5F5" w:frame="1"/>
                <w:shd w:val="clear" w:color="auto" w:fill="FFFFFF"/>
                <w:lang w:val="en-US"/>
              </w:rPr>
              <w:t xml:space="preserve">test) </w:t>
            </w:r>
            <w:r w:rsidRPr="0086446D">
              <w:rPr>
                <w:rStyle w:val="hps"/>
                <w:b w:val="0"/>
                <w:bCs w:val="0"/>
                <w:sz w:val="22"/>
                <w:szCs w:val="22"/>
                <w:bdr w:val="single" w:sz="6" w:space="0" w:color="F5F5F5" w:frame="1"/>
                <w:shd w:val="clear" w:color="auto" w:fill="FFFFFF"/>
                <w:lang w:val="en-US"/>
              </w:rPr>
              <w:t>in the session</w:t>
            </w:r>
            <w:r w:rsidR="00D31958" w:rsidRPr="0086446D">
              <w:rPr>
                <w:rStyle w:val="hps"/>
                <w:b w:val="0"/>
                <w:bCs w:val="0"/>
                <w:sz w:val="22"/>
                <w:szCs w:val="22"/>
                <w:bdr w:val="single" w:sz="6" w:space="0" w:color="F5F5F5" w:frame="1"/>
                <w:shd w:val="clear" w:color="auto" w:fill="FFFFFF"/>
                <w:lang w:val="en-US"/>
              </w:rPr>
              <w:t>.</w:t>
            </w:r>
          </w:p>
          <w:p w14:paraId="64900EF0" w14:textId="77777777" w:rsidR="008C1C51" w:rsidRPr="0086446D" w:rsidRDefault="008C1C51" w:rsidP="00443335">
            <w:pPr>
              <w:shd w:val="clear" w:color="auto" w:fill="FFFFFF"/>
              <w:textAlignment w:val="top"/>
              <w:rPr>
                <w:sz w:val="22"/>
                <w:szCs w:val="22"/>
                <w:lang w:val="en-US"/>
              </w:rPr>
            </w:pPr>
            <w:r w:rsidRPr="0086446D">
              <w:rPr>
                <w:sz w:val="22"/>
                <w:szCs w:val="22"/>
                <w:lang w:val="en-US"/>
              </w:rPr>
              <w:t>Laboratory</w:t>
            </w:r>
            <w:r w:rsidRPr="0086446D">
              <w:rPr>
                <w:sz w:val="22"/>
                <w:szCs w:val="22"/>
                <w:bdr w:val="single" w:sz="6" w:space="0" w:color="F5F5F5" w:frame="1"/>
                <w:shd w:val="clear" w:color="auto" w:fill="FFFFFF"/>
                <w:lang w:val="en-US"/>
              </w:rPr>
              <w:t xml:space="preserve"> </w:t>
            </w:r>
            <w:r w:rsidRPr="0086446D">
              <w:rPr>
                <w:sz w:val="22"/>
                <w:szCs w:val="22"/>
                <w:lang w:val="en-US"/>
              </w:rPr>
              <w:t>- final</w:t>
            </w:r>
            <w:r w:rsidRPr="0086446D">
              <w:rPr>
                <w:sz w:val="22"/>
                <w:szCs w:val="22"/>
                <w:bdr w:val="single" w:sz="6" w:space="0" w:color="F5F5F5" w:frame="1"/>
                <w:shd w:val="clear" w:color="auto" w:fill="FFFFFF"/>
                <w:lang w:val="en-US"/>
              </w:rPr>
              <w:t xml:space="preserve"> </w:t>
            </w:r>
            <w:r w:rsidRPr="0086446D">
              <w:rPr>
                <w:sz w:val="22"/>
                <w:szCs w:val="22"/>
                <w:lang w:val="en-US"/>
              </w:rPr>
              <w:t>score</w:t>
            </w:r>
            <w:r w:rsidRPr="0086446D">
              <w:rPr>
                <w:sz w:val="22"/>
                <w:szCs w:val="22"/>
                <w:bdr w:val="single" w:sz="6" w:space="0" w:color="F5F5F5" w:frame="1"/>
                <w:shd w:val="clear" w:color="auto" w:fill="FFFFFF"/>
                <w:lang w:val="en-US"/>
              </w:rPr>
              <w:t xml:space="preserve"> </w:t>
            </w:r>
            <w:r w:rsidRPr="0086446D">
              <w:rPr>
                <w:sz w:val="22"/>
                <w:szCs w:val="22"/>
                <w:lang w:val="en-US"/>
              </w:rPr>
              <w:t>is the average</w:t>
            </w:r>
            <w:r w:rsidRPr="0086446D">
              <w:rPr>
                <w:sz w:val="22"/>
                <w:szCs w:val="22"/>
                <w:bdr w:val="single" w:sz="6" w:space="0" w:color="F5F5F5" w:frame="1"/>
                <w:shd w:val="clear" w:color="auto" w:fill="FFFFFF"/>
                <w:lang w:val="en-US"/>
              </w:rPr>
              <w:t xml:space="preserve"> </w:t>
            </w:r>
            <w:r w:rsidRPr="0086446D">
              <w:rPr>
                <w:sz w:val="22"/>
                <w:szCs w:val="22"/>
                <w:lang w:val="en-US"/>
              </w:rPr>
              <w:t>of the ratings</w:t>
            </w:r>
            <w:r w:rsidRPr="0086446D">
              <w:rPr>
                <w:sz w:val="22"/>
                <w:szCs w:val="22"/>
                <w:bdr w:val="single" w:sz="6" w:space="0" w:color="F5F5F5" w:frame="1"/>
                <w:shd w:val="clear" w:color="auto" w:fill="FFFFFF"/>
                <w:lang w:val="en-US"/>
              </w:rPr>
              <w:t xml:space="preserve"> </w:t>
            </w:r>
            <w:r w:rsidRPr="0086446D">
              <w:rPr>
                <w:sz w:val="22"/>
                <w:szCs w:val="22"/>
                <w:lang w:val="en-US"/>
              </w:rPr>
              <w:t>of</w:t>
            </w:r>
            <w:r w:rsidRPr="0086446D">
              <w:rPr>
                <w:sz w:val="22"/>
                <w:szCs w:val="22"/>
                <w:bdr w:val="single" w:sz="6" w:space="0" w:color="F5F5F5" w:frame="1"/>
                <w:shd w:val="clear" w:color="auto" w:fill="FFFFFF"/>
                <w:lang w:val="en-US"/>
              </w:rPr>
              <w:t xml:space="preserve"> </w:t>
            </w:r>
            <w:r w:rsidRPr="0086446D">
              <w:rPr>
                <w:sz w:val="22"/>
                <w:szCs w:val="22"/>
                <w:lang w:val="en-US"/>
              </w:rPr>
              <w:t>each</w:t>
            </w:r>
            <w:r w:rsidRPr="0086446D">
              <w:rPr>
                <w:sz w:val="22"/>
                <w:szCs w:val="22"/>
                <w:bdr w:val="single" w:sz="6" w:space="0" w:color="F5F5F5" w:frame="1"/>
                <w:shd w:val="clear" w:color="auto" w:fill="FFFFFF"/>
                <w:lang w:val="en-US"/>
              </w:rPr>
              <w:t xml:space="preserve"> </w:t>
            </w:r>
            <w:r w:rsidRPr="0086446D">
              <w:rPr>
                <w:sz w:val="22"/>
                <w:szCs w:val="22"/>
                <w:lang w:val="en-US"/>
              </w:rPr>
              <w:t>laboratory.</w:t>
            </w:r>
            <w:r w:rsidRPr="0086446D">
              <w:rPr>
                <w:sz w:val="22"/>
                <w:szCs w:val="22"/>
                <w:bdr w:val="single" w:sz="6" w:space="0" w:color="F5F5F5" w:frame="1"/>
                <w:shd w:val="clear" w:color="auto" w:fill="FFFFFF"/>
                <w:lang w:val="en-US"/>
              </w:rPr>
              <w:br/>
            </w:r>
            <w:r w:rsidRPr="0086446D">
              <w:rPr>
                <w:sz w:val="22"/>
                <w:szCs w:val="22"/>
                <w:lang w:val="en-US"/>
              </w:rPr>
              <w:t>The final evaluation</w:t>
            </w:r>
            <w:r w:rsidRPr="0086446D">
              <w:rPr>
                <w:sz w:val="22"/>
                <w:szCs w:val="22"/>
                <w:bdr w:val="single" w:sz="6" w:space="0" w:color="F5F5F5" w:frame="1"/>
                <w:shd w:val="clear" w:color="auto" w:fill="FFFFFF"/>
                <w:lang w:val="en-US"/>
              </w:rPr>
              <w:t xml:space="preserve"> </w:t>
            </w:r>
            <w:r w:rsidRPr="0086446D">
              <w:rPr>
                <w:sz w:val="22"/>
                <w:szCs w:val="22"/>
                <w:lang w:val="en-US"/>
              </w:rPr>
              <w:t>(</w:t>
            </w:r>
            <w:r w:rsidRPr="0086446D">
              <w:rPr>
                <w:sz w:val="22"/>
                <w:szCs w:val="22"/>
                <w:bdr w:val="single" w:sz="6" w:space="0" w:color="F5F5F5" w:frame="1"/>
                <w:shd w:val="clear" w:color="auto" w:fill="FFFFFF"/>
                <w:lang w:val="en-US"/>
              </w:rPr>
              <w:t xml:space="preserve">by weight): 60% </w:t>
            </w:r>
            <w:r w:rsidRPr="0086446D">
              <w:rPr>
                <w:sz w:val="22"/>
                <w:szCs w:val="22"/>
                <w:lang w:val="en-US"/>
              </w:rPr>
              <w:t>completion</w:t>
            </w:r>
            <w:r w:rsidRPr="0086446D">
              <w:rPr>
                <w:sz w:val="22"/>
                <w:szCs w:val="22"/>
                <w:bdr w:val="single" w:sz="6" w:space="0" w:color="F5F5F5" w:frame="1"/>
                <w:shd w:val="clear" w:color="auto" w:fill="FFFFFF"/>
                <w:lang w:val="en-US"/>
              </w:rPr>
              <w:t xml:space="preserve"> </w:t>
            </w:r>
            <w:r w:rsidRPr="0086446D">
              <w:rPr>
                <w:sz w:val="22"/>
                <w:szCs w:val="22"/>
                <w:lang w:val="en-US"/>
              </w:rPr>
              <w:t>of the lecture</w:t>
            </w:r>
            <w:r w:rsidRPr="0086446D">
              <w:rPr>
                <w:sz w:val="22"/>
                <w:szCs w:val="22"/>
                <w:bdr w:val="single" w:sz="6" w:space="0" w:color="F5F5F5" w:frame="1"/>
                <w:shd w:val="clear" w:color="auto" w:fill="FFFFFF"/>
                <w:lang w:val="en-US"/>
              </w:rPr>
              <w:t xml:space="preserve">, 40% </w:t>
            </w:r>
            <w:r w:rsidRPr="0086446D">
              <w:rPr>
                <w:sz w:val="22"/>
                <w:szCs w:val="22"/>
                <w:lang w:val="en-US"/>
              </w:rPr>
              <w:t>laboratory</w:t>
            </w:r>
            <w:r w:rsidRPr="0086446D">
              <w:rPr>
                <w:sz w:val="22"/>
                <w:szCs w:val="22"/>
                <w:bdr w:val="single" w:sz="6" w:space="0" w:color="F5F5F5" w:frame="1"/>
                <w:shd w:val="clear" w:color="auto" w:fill="FFFFFF"/>
                <w:lang w:val="en-US"/>
              </w:rPr>
              <w:t xml:space="preserve"> </w:t>
            </w:r>
            <w:r w:rsidRPr="0086446D">
              <w:rPr>
                <w:sz w:val="22"/>
                <w:szCs w:val="22"/>
                <w:lang w:val="en-US"/>
              </w:rPr>
              <w:t>credit</w:t>
            </w:r>
          </w:p>
        </w:tc>
      </w:tr>
    </w:tbl>
    <w:p w14:paraId="7D351E38" w14:textId="77777777" w:rsidR="008C1C51" w:rsidRPr="0086446D" w:rsidRDefault="008C1C51">
      <w:pPr>
        <w:rPr>
          <w:sz w:val="24"/>
          <w:szCs w:val="24"/>
          <w:lang w:val="en-US"/>
        </w:rPr>
      </w:pPr>
    </w:p>
    <w:p w14:paraId="6316141B" w14:textId="77777777" w:rsidR="008C1C51" w:rsidRPr="0086446D" w:rsidRDefault="008C1C51" w:rsidP="00C92E20">
      <w:pPr>
        <w:rPr>
          <w:sz w:val="24"/>
          <w:szCs w:val="24"/>
          <w:lang w:val="en-US"/>
        </w:rPr>
      </w:pPr>
    </w:p>
    <w:tbl>
      <w:tblPr>
        <w:tblW w:w="10005"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069"/>
        <w:gridCol w:w="2125"/>
        <w:gridCol w:w="2811"/>
      </w:tblGrid>
      <w:tr w:rsidR="008E3C7C" w:rsidRPr="0086446D" w14:paraId="3BC41240" w14:textId="77777777" w:rsidTr="008E3C7C">
        <w:tc>
          <w:tcPr>
            <w:tcW w:w="10005" w:type="dxa"/>
            <w:gridSpan w:val="3"/>
            <w:tcBorders>
              <w:top w:val="single" w:sz="12" w:space="0" w:color="auto"/>
              <w:left w:val="single" w:sz="12" w:space="0" w:color="auto"/>
              <w:bottom w:val="single" w:sz="4" w:space="0" w:color="auto"/>
              <w:right w:val="single" w:sz="12" w:space="0" w:color="auto"/>
            </w:tcBorders>
          </w:tcPr>
          <w:p w14:paraId="7A22AFD6" w14:textId="77777777" w:rsidR="008E3C7C" w:rsidRPr="0086446D" w:rsidRDefault="008E3C7C" w:rsidP="00402768">
            <w:pPr>
              <w:jc w:val="center"/>
              <w:rPr>
                <w:b/>
                <w:lang w:val="en-US"/>
              </w:rPr>
            </w:pPr>
          </w:p>
          <w:p w14:paraId="1FC09FED" w14:textId="77777777" w:rsidR="008E3C7C" w:rsidRPr="0086446D" w:rsidRDefault="008E3C7C" w:rsidP="00402768">
            <w:pPr>
              <w:jc w:val="center"/>
              <w:rPr>
                <w:b/>
                <w:color w:val="FF0000"/>
              </w:rPr>
            </w:pPr>
            <w:r w:rsidRPr="0086446D">
              <w:rPr>
                <w:b/>
                <w:sz w:val="24"/>
                <w:szCs w:val="24"/>
              </w:rPr>
              <w:t>STUDENT WORKLOAD</w:t>
            </w:r>
          </w:p>
        </w:tc>
      </w:tr>
      <w:tr w:rsidR="008E3C7C" w:rsidRPr="0086446D" w14:paraId="5791BE2F" w14:textId="77777777" w:rsidTr="008E3C7C">
        <w:trPr>
          <w:trHeight w:val="263"/>
        </w:trPr>
        <w:tc>
          <w:tcPr>
            <w:tcW w:w="5069" w:type="dxa"/>
            <w:vMerge w:val="restart"/>
            <w:tcBorders>
              <w:top w:val="single" w:sz="4" w:space="0" w:color="auto"/>
              <w:left w:val="single" w:sz="12" w:space="0" w:color="auto"/>
              <w:bottom w:val="single" w:sz="4" w:space="0" w:color="auto"/>
              <w:right w:val="single" w:sz="4" w:space="0" w:color="auto"/>
            </w:tcBorders>
          </w:tcPr>
          <w:p w14:paraId="6BFD0234" w14:textId="77777777" w:rsidR="008E3C7C" w:rsidRPr="0086446D" w:rsidRDefault="008E3C7C" w:rsidP="00402768">
            <w:pPr>
              <w:jc w:val="center"/>
              <w:rPr>
                <w:sz w:val="24"/>
                <w:szCs w:val="24"/>
              </w:rPr>
            </w:pPr>
          </w:p>
          <w:p w14:paraId="644A86BD" w14:textId="77777777" w:rsidR="008E3C7C" w:rsidRPr="0086446D" w:rsidRDefault="008E3C7C" w:rsidP="00402768">
            <w:pPr>
              <w:jc w:val="center"/>
              <w:rPr>
                <w:sz w:val="24"/>
                <w:szCs w:val="24"/>
              </w:rPr>
            </w:pPr>
            <w:r w:rsidRPr="0086446D">
              <w:rPr>
                <w:rStyle w:val="rynqvb"/>
                <w:lang w:val="en"/>
              </w:rPr>
              <w:t>Type of activities/activities</w:t>
            </w:r>
          </w:p>
        </w:tc>
        <w:tc>
          <w:tcPr>
            <w:tcW w:w="4936" w:type="dxa"/>
            <w:gridSpan w:val="2"/>
            <w:tcBorders>
              <w:top w:val="single" w:sz="4" w:space="0" w:color="auto"/>
              <w:left w:val="single" w:sz="4" w:space="0" w:color="auto"/>
              <w:bottom w:val="single" w:sz="4" w:space="0" w:color="auto"/>
              <w:right w:val="single" w:sz="12" w:space="0" w:color="auto"/>
            </w:tcBorders>
            <w:hideMark/>
          </w:tcPr>
          <w:p w14:paraId="1A1FF89F" w14:textId="77777777" w:rsidR="008E3C7C" w:rsidRPr="0086446D" w:rsidRDefault="008E3C7C" w:rsidP="00402768">
            <w:pPr>
              <w:jc w:val="center"/>
              <w:rPr>
                <w:color w:val="FF0000"/>
                <w:sz w:val="24"/>
                <w:szCs w:val="24"/>
              </w:rPr>
            </w:pPr>
            <w:proofErr w:type="spellStart"/>
            <w:r w:rsidRPr="0086446D">
              <w:rPr>
                <w:sz w:val="24"/>
                <w:szCs w:val="24"/>
              </w:rPr>
              <w:t>Number</w:t>
            </w:r>
            <w:proofErr w:type="spellEnd"/>
            <w:r w:rsidRPr="0086446D">
              <w:rPr>
                <w:sz w:val="24"/>
                <w:szCs w:val="24"/>
              </w:rPr>
              <w:t xml:space="preserve"> of </w:t>
            </w:r>
            <w:proofErr w:type="spellStart"/>
            <w:r w:rsidRPr="0086446D">
              <w:rPr>
                <w:sz w:val="24"/>
                <w:szCs w:val="24"/>
              </w:rPr>
              <w:t>hours</w:t>
            </w:r>
            <w:proofErr w:type="spellEnd"/>
            <w:r w:rsidRPr="0086446D">
              <w:rPr>
                <w:sz w:val="24"/>
                <w:szCs w:val="24"/>
              </w:rPr>
              <w:t xml:space="preserve">  </w:t>
            </w:r>
          </w:p>
        </w:tc>
      </w:tr>
      <w:tr w:rsidR="008E3C7C" w:rsidRPr="0086446D" w14:paraId="24E44DE6" w14:textId="77777777" w:rsidTr="008E3C7C">
        <w:trPr>
          <w:trHeight w:val="262"/>
        </w:trPr>
        <w:tc>
          <w:tcPr>
            <w:tcW w:w="5069" w:type="dxa"/>
            <w:vMerge/>
            <w:tcBorders>
              <w:top w:val="single" w:sz="4" w:space="0" w:color="auto"/>
              <w:left w:val="single" w:sz="12" w:space="0" w:color="auto"/>
              <w:bottom w:val="single" w:sz="4" w:space="0" w:color="auto"/>
              <w:right w:val="single" w:sz="4" w:space="0" w:color="auto"/>
            </w:tcBorders>
            <w:vAlign w:val="center"/>
            <w:hideMark/>
          </w:tcPr>
          <w:p w14:paraId="0D39E36D" w14:textId="77777777" w:rsidR="008E3C7C" w:rsidRPr="0086446D" w:rsidRDefault="008E3C7C" w:rsidP="00402768">
            <w:pPr>
              <w:rPr>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14:paraId="00D6719E" w14:textId="77777777" w:rsidR="008E3C7C" w:rsidRPr="0086446D" w:rsidRDefault="008E3C7C" w:rsidP="00402768">
            <w:pPr>
              <w:jc w:val="center"/>
            </w:pPr>
            <w:r w:rsidRPr="0086446D">
              <w:t xml:space="preserve">Total </w:t>
            </w:r>
          </w:p>
        </w:tc>
        <w:tc>
          <w:tcPr>
            <w:tcW w:w="2811" w:type="dxa"/>
            <w:tcBorders>
              <w:top w:val="single" w:sz="4" w:space="0" w:color="auto"/>
              <w:left w:val="single" w:sz="4" w:space="0" w:color="auto"/>
              <w:bottom w:val="single" w:sz="4" w:space="0" w:color="auto"/>
              <w:right w:val="single" w:sz="12" w:space="0" w:color="auto"/>
            </w:tcBorders>
            <w:hideMark/>
          </w:tcPr>
          <w:p w14:paraId="3DD16389" w14:textId="77777777" w:rsidR="008E3C7C" w:rsidRPr="0086446D" w:rsidRDefault="008E3C7C" w:rsidP="00402768">
            <w:pPr>
              <w:jc w:val="center"/>
              <w:rPr>
                <w:lang w:val="en-US"/>
              </w:rPr>
            </w:pPr>
            <w:r w:rsidRPr="0086446D">
              <w:rPr>
                <w:rStyle w:val="rynqvb"/>
                <w:lang w:val="en"/>
              </w:rPr>
              <w:t>Including related activities with practical training</w:t>
            </w:r>
          </w:p>
        </w:tc>
      </w:tr>
      <w:tr w:rsidR="008E3C7C" w:rsidRPr="0086446D" w14:paraId="64AB0B76" w14:textId="77777777" w:rsidTr="008E3C7C">
        <w:trPr>
          <w:trHeight w:val="262"/>
        </w:trPr>
        <w:tc>
          <w:tcPr>
            <w:tcW w:w="5069" w:type="dxa"/>
            <w:tcBorders>
              <w:top w:val="single" w:sz="4" w:space="0" w:color="auto"/>
              <w:left w:val="single" w:sz="12" w:space="0" w:color="auto"/>
              <w:bottom w:val="single" w:sz="4" w:space="0" w:color="auto"/>
              <w:right w:val="single" w:sz="4" w:space="0" w:color="auto"/>
            </w:tcBorders>
            <w:hideMark/>
          </w:tcPr>
          <w:p w14:paraId="658D284D" w14:textId="77777777" w:rsidR="008E3C7C" w:rsidRPr="0086446D" w:rsidRDefault="008E3C7C" w:rsidP="008E3C7C">
            <w:pPr>
              <w:spacing w:before="60" w:after="60"/>
              <w:rPr>
                <w:sz w:val="24"/>
                <w:szCs w:val="24"/>
              </w:rPr>
            </w:pPr>
            <w:proofErr w:type="spellStart"/>
            <w:r w:rsidRPr="0086446D">
              <w:t>Participation</w:t>
            </w:r>
            <w:proofErr w:type="spellEnd"/>
            <w:r w:rsidRPr="0086446D">
              <w:t xml:space="preserve"> in </w:t>
            </w:r>
            <w:proofErr w:type="spellStart"/>
            <w:r w:rsidRPr="0086446D">
              <w:t>lectures</w:t>
            </w:r>
            <w:proofErr w:type="spellEnd"/>
          </w:p>
        </w:tc>
        <w:tc>
          <w:tcPr>
            <w:tcW w:w="2125" w:type="dxa"/>
            <w:tcBorders>
              <w:top w:val="single" w:sz="4" w:space="0" w:color="auto"/>
              <w:left w:val="single" w:sz="4" w:space="0" w:color="auto"/>
              <w:bottom w:val="single" w:sz="4" w:space="0" w:color="auto"/>
              <w:right w:val="single" w:sz="4" w:space="0" w:color="auto"/>
            </w:tcBorders>
          </w:tcPr>
          <w:p w14:paraId="734FF134" w14:textId="45E80608" w:rsidR="008E3C7C" w:rsidRPr="0086446D" w:rsidRDefault="008E3C7C" w:rsidP="008E3C7C">
            <w:pPr>
              <w:jc w:val="center"/>
              <w:rPr>
                <w:b/>
                <w:sz w:val="22"/>
                <w:szCs w:val="22"/>
              </w:rPr>
            </w:pPr>
            <w:r w:rsidRPr="0086446D">
              <w:rPr>
                <w:sz w:val="24"/>
                <w:szCs w:val="24"/>
              </w:rPr>
              <w:t>30</w:t>
            </w:r>
          </w:p>
        </w:tc>
        <w:tc>
          <w:tcPr>
            <w:tcW w:w="2811" w:type="dxa"/>
            <w:tcBorders>
              <w:top w:val="single" w:sz="4" w:space="0" w:color="auto"/>
              <w:left w:val="single" w:sz="4" w:space="0" w:color="auto"/>
              <w:bottom w:val="single" w:sz="4" w:space="0" w:color="auto"/>
              <w:right w:val="single" w:sz="12" w:space="0" w:color="auto"/>
            </w:tcBorders>
          </w:tcPr>
          <w:p w14:paraId="5CE552EC" w14:textId="77777777" w:rsidR="008E3C7C" w:rsidRPr="0086446D" w:rsidRDefault="008E3C7C" w:rsidP="008E3C7C">
            <w:pPr>
              <w:jc w:val="center"/>
              <w:rPr>
                <w:sz w:val="22"/>
                <w:szCs w:val="22"/>
              </w:rPr>
            </w:pPr>
          </w:p>
        </w:tc>
      </w:tr>
      <w:tr w:rsidR="008E3C7C" w:rsidRPr="0086446D" w14:paraId="4C61C96B" w14:textId="77777777" w:rsidTr="008E3C7C">
        <w:trPr>
          <w:trHeight w:val="262"/>
        </w:trPr>
        <w:tc>
          <w:tcPr>
            <w:tcW w:w="5069" w:type="dxa"/>
            <w:tcBorders>
              <w:top w:val="single" w:sz="4" w:space="0" w:color="auto"/>
              <w:left w:val="single" w:sz="12" w:space="0" w:color="auto"/>
              <w:bottom w:val="single" w:sz="4" w:space="0" w:color="auto"/>
              <w:right w:val="single" w:sz="4" w:space="0" w:color="auto"/>
            </w:tcBorders>
            <w:hideMark/>
          </w:tcPr>
          <w:p w14:paraId="10E3A502" w14:textId="77777777" w:rsidR="008E3C7C" w:rsidRPr="0086446D" w:rsidRDefault="008E3C7C" w:rsidP="008E3C7C">
            <w:pPr>
              <w:spacing w:before="60" w:after="60"/>
              <w:rPr>
                <w:sz w:val="24"/>
                <w:szCs w:val="24"/>
                <w:lang w:val="en-US"/>
              </w:rPr>
            </w:pPr>
            <w:r w:rsidRPr="0086446D">
              <w:rPr>
                <w:lang w:val="en-US"/>
              </w:rPr>
              <w:t>Independent study of lecture topics</w:t>
            </w:r>
          </w:p>
        </w:tc>
        <w:tc>
          <w:tcPr>
            <w:tcW w:w="2125" w:type="dxa"/>
            <w:tcBorders>
              <w:top w:val="single" w:sz="4" w:space="0" w:color="auto"/>
              <w:left w:val="single" w:sz="4" w:space="0" w:color="auto"/>
              <w:bottom w:val="single" w:sz="4" w:space="0" w:color="auto"/>
              <w:right w:val="single" w:sz="4" w:space="0" w:color="auto"/>
            </w:tcBorders>
          </w:tcPr>
          <w:p w14:paraId="083DE9DD" w14:textId="713C4C93" w:rsidR="008E3C7C" w:rsidRPr="0086446D" w:rsidRDefault="008E3C7C" w:rsidP="008E3C7C">
            <w:pPr>
              <w:jc w:val="center"/>
              <w:rPr>
                <w:sz w:val="22"/>
                <w:szCs w:val="22"/>
              </w:rPr>
            </w:pPr>
            <w:r w:rsidRPr="0086446D">
              <w:rPr>
                <w:sz w:val="24"/>
                <w:szCs w:val="24"/>
                <w:lang w:val="en-US"/>
              </w:rPr>
              <w:t>15</w:t>
            </w:r>
          </w:p>
        </w:tc>
        <w:tc>
          <w:tcPr>
            <w:tcW w:w="2811" w:type="dxa"/>
            <w:tcBorders>
              <w:top w:val="single" w:sz="4" w:space="0" w:color="auto"/>
              <w:left w:val="single" w:sz="4" w:space="0" w:color="auto"/>
              <w:bottom w:val="single" w:sz="4" w:space="0" w:color="auto"/>
              <w:right w:val="single" w:sz="12" w:space="0" w:color="auto"/>
            </w:tcBorders>
          </w:tcPr>
          <w:p w14:paraId="4A41763C" w14:textId="77777777" w:rsidR="008E3C7C" w:rsidRPr="0086446D" w:rsidRDefault="008E3C7C" w:rsidP="008E3C7C">
            <w:pPr>
              <w:jc w:val="center"/>
              <w:rPr>
                <w:sz w:val="22"/>
                <w:szCs w:val="22"/>
              </w:rPr>
            </w:pPr>
          </w:p>
        </w:tc>
      </w:tr>
      <w:tr w:rsidR="008E3C7C" w:rsidRPr="0086446D" w14:paraId="6FEC472F" w14:textId="77777777" w:rsidTr="008E3C7C">
        <w:trPr>
          <w:trHeight w:val="262"/>
        </w:trPr>
        <w:tc>
          <w:tcPr>
            <w:tcW w:w="5069" w:type="dxa"/>
            <w:tcBorders>
              <w:top w:val="single" w:sz="4" w:space="0" w:color="auto"/>
              <w:left w:val="single" w:sz="12" w:space="0" w:color="auto"/>
              <w:bottom w:val="single" w:sz="4" w:space="0" w:color="auto"/>
              <w:right w:val="single" w:sz="4" w:space="0" w:color="auto"/>
            </w:tcBorders>
            <w:hideMark/>
          </w:tcPr>
          <w:p w14:paraId="5E78DDBE" w14:textId="77777777" w:rsidR="008E3C7C" w:rsidRPr="0086446D" w:rsidRDefault="008E3C7C" w:rsidP="008E3C7C">
            <w:pPr>
              <w:spacing w:before="60" w:after="60"/>
              <w:jc w:val="both"/>
              <w:rPr>
                <w:sz w:val="24"/>
                <w:szCs w:val="24"/>
                <w:vertAlign w:val="superscript"/>
                <w:lang w:val="en-US"/>
              </w:rPr>
            </w:pPr>
            <w:r w:rsidRPr="0086446D">
              <w:rPr>
                <w:lang w:val="en-US"/>
              </w:rPr>
              <w:t>Participation in tutorials, labs, projects and seminars</w:t>
            </w:r>
          </w:p>
        </w:tc>
        <w:tc>
          <w:tcPr>
            <w:tcW w:w="2125" w:type="dxa"/>
            <w:tcBorders>
              <w:top w:val="single" w:sz="4" w:space="0" w:color="auto"/>
              <w:left w:val="single" w:sz="4" w:space="0" w:color="auto"/>
              <w:bottom w:val="single" w:sz="4" w:space="0" w:color="auto"/>
              <w:right w:val="single" w:sz="4" w:space="0" w:color="auto"/>
            </w:tcBorders>
          </w:tcPr>
          <w:p w14:paraId="5DDFB3FD" w14:textId="3152A448" w:rsidR="008E3C7C" w:rsidRPr="0086446D" w:rsidRDefault="008E3C7C" w:rsidP="008E3C7C">
            <w:pPr>
              <w:jc w:val="center"/>
              <w:rPr>
                <w:b/>
                <w:sz w:val="22"/>
                <w:szCs w:val="22"/>
              </w:rPr>
            </w:pPr>
            <w:r w:rsidRPr="0086446D">
              <w:rPr>
                <w:sz w:val="24"/>
                <w:szCs w:val="24"/>
                <w:lang w:val="en-US"/>
              </w:rPr>
              <w:t>15</w:t>
            </w:r>
          </w:p>
        </w:tc>
        <w:tc>
          <w:tcPr>
            <w:tcW w:w="2811" w:type="dxa"/>
            <w:tcBorders>
              <w:top w:val="single" w:sz="4" w:space="0" w:color="auto"/>
              <w:left w:val="single" w:sz="4" w:space="0" w:color="auto"/>
              <w:bottom w:val="single" w:sz="4" w:space="0" w:color="auto"/>
              <w:right w:val="single" w:sz="12" w:space="0" w:color="auto"/>
            </w:tcBorders>
          </w:tcPr>
          <w:p w14:paraId="6A08D550" w14:textId="69ED5C16" w:rsidR="008E3C7C" w:rsidRPr="0086446D" w:rsidRDefault="008E3C7C" w:rsidP="008E3C7C">
            <w:pPr>
              <w:jc w:val="center"/>
              <w:rPr>
                <w:sz w:val="22"/>
                <w:szCs w:val="22"/>
              </w:rPr>
            </w:pPr>
            <w:r w:rsidRPr="0086446D">
              <w:rPr>
                <w:sz w:val="24"/>
                <w:szCs w:val="24"/>
                <w:lang w:val="en-US"/>
              </w:rPr>
              <w:t>15</w:t>
            </w:r>
          </w:p>
        </w:tc>
      </w:tr>
      <w:tr w:rsidR="008E3C7C" w:rsidRPr="0086446D" w14:paraId="47C45658" w14:textId="77777777" w:rsidTr="008E3C7C">
        <w:trPr>
          <w:trHeight w:val="262"/>
        </w:trPr>
        <w:tc>
          <w:tcPr>
            <w:tcW w:w="5069" w:type="dxa"/>
            <w:tcBorders>
              <w:top w:val="single" w:sz="4" w:space="0" w:color="auto"/>
              <w:left w:val="single" w:sz="12" w:space="0" w:color="auto"/>
              <w:bottom w:val="single" w:sz="4" w:space="0" w:color="auto"/>
              <w:right w:val="single" w:sz="4" w:space="0" w:color="auto"/>
            </w:tcBorders>
            <w:hideMark/>
          </w:tcPr>
          <w:p w14:paraId="5673D035" w14:textId="77777777" w:rsidR="008E3C7C" w:rsidRPr="0086446D" w:rsidRDefault="008E3C7C" w:rsidP="008E3C7C">
            <w:pPr>
              <w:spacing w:before="60" w:after="60"/>
              <w:jc w:val="both"/>
              <w:rPr>
                <w:sz w:val="24"/>
                <w:szCs w:val="24"/>
              </w:rPr>
            </w:pPr>
            <w:r w:rsidRPr="0086446D">
              <w:t xml:space="preserve">Independent </w:t>
            </w:r>
            <w:proofErr w:type="spellStart"/>
            <w:r w:rsidRPr="0086446D">
              <w:t>preparation</w:t>
            </w:r>
            <w:proofErr w:type="spellEnd"/>
            <w:r w:rsidRPr="0086446D">
              <w:t xml:space="preserve"> for </w:t>
            </w:r>
            <w:proofErr w:type="spellStart"/>
            <w:r w:rsidRPr="0086446D">
              <w:t>tutorials</w:t>
            </w:r>
            <w:proofErr w:type="spellEnd"/>
            <w:r w:rsidRPr="0086446D">
              <w:t>*</w:t>
            </w:r>
          </w:p>
        </w:tc>
        <w:tc>
          <w:tcPr>
            <w:tcW w:w="2125" w:type="dxa"/>
            <w:tcBorders>
              <w:top w:val="single" w:sz="4" w:space="0" w:color="auto"/>
              <w:left w:val="single" w:sz="4" w:space="0" w:color="auto"/>
              <w:bottom w:val="single" w:sz="4" w:space="0" w:color="auto"/>
              <w:right w:val="single" w:sz="4" w:space="0" w:color="auto"/>
            </w:tcBorders>
          </w:tcPr>
          <w:p w14:paraId="34075E17" w14:textId="4A7521D1" w:rsidR="008E3C7C" w:rsidRPr="0086446D" w:rsidRDefault="008E3C7C" w:rsidP="008E3C7C">
            <w:pPr>
              <w:jc w:val="center"/>
              <w:rPr>
                <w:sz w:val="22"/>
                <w:szCs w:val="22"/>
              </w:rPr>
            </w:pPr>
            <w:r w:rsidRPr="0086446D">
              <w:rPr>
                <w:sz w:val="24"/>
                <w:szCs w:val="24"/>
              </w:rPr>
              <w:t>25</w:t>
            </w:r>
          </w:p>
        </w:tc>
        <w:tc>
          <w:tcPr>
            <w:tcW w:w="2811" w:type="dxa"/>
            <w:tcBorders>
              <w:top w:val="single" w:sz="4" w:space="0" w:color="auto"/>
              <w:left w:val="single" w:sz="4" w:space="0" w:color="auto"/>
              <w:bottom w:val="single" w:sz="4" w:space="0" w:color="auto"/>
              <w:right w:val="single" w:sz="12" w:space="0" w:color="auto"/>
            </w:tcBorders>
          </w:tcPr>
          <w:p w14:paraId="19B17438" w14:textId="51F2BA71" w:rsidR="008E3C7C" w:rsidRPr="0086446D" w:rsidRDefault="008E3C7C" w:rsidP="008E3C7C">
            <w:pPr>
              <w:jc w:val="center"/>
              <w:rPr>
                <w:sz w:val="22"/>
                <w:szCs w:val="22"/>
              </w:rPr>
            </w:pPr>
            <w:r w:rsidRPr="0086446D">
              <w:rPr>
                <w:sz w:val="24"/>
                <w:szCs w:val="24"/>
              </w:rPr>
              <w:t>25</w:t>
            </w:r>
          </w:p>
        </w:tc>
      </w:tr>
      <w:tr w:rsidR="008E3C7C" w:rsidRPr="0086446D" w14:paraId="694473C4" w14:textId="77777777" w:rsidTr="008E3C7C">
        <w:trPr>
          <w:trHeight w:val="262"/>
        </w:trPr>
        <w:tc>
          <w:tcPr>
            <w:tcW w:w="5069" w:type="dxa"/>
            <w:tcBorders>
              <w:top w:val="single" w:sz="4" w:space="0" w:color="auto"/>
              <w:left w:val="single" w:sz="12" w:space="0" w:color="auto"/>
              <w:bottom w:val="single" w:sz="4" w:space="0" w:color="auto"/>
              <w:right w:val="single" w:sz="4" w:space="0" w:color="auto"/>
            </w:tcBorders>
            <w:hideMark/>
          </w:tcPr>
          <w:p w14:paraId="52314B2E" w14:textId="77777777" w:rsidR="008E3C7C" w:rsidRPr="0086446D" w:rsidRDefault="008E3C7C" w:rsidP="008E3C7C">
            <w:pPr>
              <w:spacing w:before="60" w:after="60"/>
              <w:jc w:val="both"/>
              <w:rPr>
                <w:sz w:val="24"/>
                <w:szCs w:val="24"/>
              </w:rPr>
            </w:pPr>
            <w:r w:rsidRPr="0086446D">
              <w:rPr>
                <w:lang w:val="en-US"/>
              </w:rPr>
              <w:t xml:space="preserve">Preparation of projects/essays/etc. </w:t>
            </w:r>
            <w:r w:rsidRPr="0086446D">
              <w:t>*</w:t>
            </w:r>
          </w:p>
        </w:tc>
        <w:tc>
          <w:tcPr>
            <w:tcW w:w="2125" w:type="dxa"/>
            <w:tcBorders>
              <w:top w:val="single" w:sz="4" w:space="0" w:color="auto"/>
              <w:left w:val="single" w:sz="4" w:space="0" w:color="auto"/>
              <w:bottom w:val="single" w:sz="4" w:space="0" w:color="auto"/>
              <w:right w:val="single" w:sz="4" w:space="0" w:color="auto"/>
            </w:tcBorders>
          </w:tcPr>
          <w:p w14:paraId="481DFC0D" w14:textId="77777777" w:rsidR="008E3C7C" w:rsidRPr="0086446D" w:rsidRDefault="008E3C7C" w:rsidP="008E3C7C">
            <w:pPr>
              <w:jc w:val="center"/>
              <w:rPr>
                <w:sz w:val="22"/>
                <w:szCs w:val="22"/>
              </w:rPr>
            </w:pPr>
          </w:p>
        </w:tc>
        <w:tc>
          <w:tcPr>
            <w:tcW w:w="2811" w:type="dxa"/>
            <w:tcBorders>
              <w:top w:val="single" w:sz="4" w:space="0" w:color="auto"/>
              <w:left w:val="single" w:sz="4" w:space="0" w:color="auto"/>
              <w:bottom w:val="single" w:sz="4" w:space="0" w:color="auto"/>
              <w:right w:val="single" w:sz="12" w:space="0" w:color="auto"/>
            </w:tcBorders>
          </w:tcPr>
          <w:p w14:paraId="415B5E7B" w14:textId="77777777" w:rsidR="008E3C7C" w:rsidRPr="0086446D" w:rsidRDefault="008E3C7C" w:rsidP="008E3C7C">
            <w:pPr>
              <w:jc w:val="center"/>
              <w:rPr>
                <w:sz w:val="22"/>
                <w:szCs w:val="22"/>
              </w:rPr>
            </w:pPr>
          </w:p>
        </w:tc>
      </w:tr>
      <w:tr w:rsidR="008E3C7C" w:rsidRPr="0086446D" w14:paraId="0D656EEF" w14:textId="77777777" w:rsidTr="008E3C7C">
        <w:trPr>
          <w:trHeight w:val="262"/>
        </w:trPr>
        <w:tc>
          <w:tcPr>
            <w:tcW w:w="5069" w:type="dxa"/>
            <w:tcBorders>
              <w:top w:val="single" w:sz="4" w:space="0" w:color="auto"/>
              <w:left w:val="single" w:sz="12" w:space="0" w:color="auto"/>
              <w:bottom w:val="single" w:sz="4" w:space="0" w:color="auto"/>
              <w:right w:val="single" w:sz="4" w:space="0" w:color="auto"/>
            </w:tcBorders>
            <w:hideMark/>
          </w:tcPr>
          <w:p w14:paraId="021A134E" w14:textId="77777777" w:rsidR="008E3C7C" w:rsidRPr="0086446D" w:rsidRDefault="008E3C7C" w:rsidP="008E3C7C">
            <w:pPr>
              <w:spacing w:before="60" w:after="60"/>
              <w:jc w:val="both"/>
              <w:rPr>
                <w:sz w:val="24"/>
                <w:szCs w:val="24"/>
                <w:lang w:val="en-US"/>
              </w:rPr>
            </w:pPr>
            <w:r w:rsidRPr="0086446D">
              <w:rPr>
                <w:lang w:val="en-US"/>
              </w:rPr>
              <w:lastRenderedPageBreak/>
              <w:t>Preparation/ independent study for exams</w:t>
            </w:r>
          </w:p>
        </w:tc>
        <w:tc>
          <w:tcPr>
            <w:tcW w:w="2125" w:type="dxa"/>
            <w:tcBorders>
              <w:top w:val="single" w:sz="4" w:space="0" w:color="auto"/>
              <w:left w:val="single" w:sz="4" w:space="0" w:color="auto"/>
              <w:bottom w:val="single" w:sz="4" w:space="0" w:color="auto"/>
              <w:right w:val="single" w:sz="4" w:space="0" w:color="auto"/>
            </w:tcBorders>
          </w:tcPr>
          <w:p w14:paraId="3D63366F" w14:textId="0A9F2998" w:rsidR="008E3C7C" w:rsidRPr="0086446D" w:rsidRDefault="008E3C7C" w:rsidP="008E3C7C">
            <w:pPr>
              <w:jc w:val="center"/>
              <w:rPr>
                <w:sz w:val="22"/>
                <w:szCs w:val="22"/>
              </w:rPr>
            </w:pPr>
            <w:r w:rsidRPr="0086446D">
              <w:rPr>
                <w:sz w:val="24"/>
                <w:szCs w:val="24"/>
                <w:lang w:val="en-US"/>
              </w:rPr>
              <w:t>15</w:t>
            </w:r>
          </w:p>
        </w:tc>
        <w:tc>
          <w:tcPr>
            <w:tcW w:w="2811" w:type="dxa"/>
            <w:tcBorders>
              <w:top w:val="single" w:sz="4" w:space="0" w:color="auto"/>
              <w:left w:val="single" w:sz="4" w:space="0" w:color="auto"/>
              <w:bottom w:val="single" w:sz="4" w:space="0" w:color="auto"/>
              <w:right w:val="single" w:sz="12" w:space="0" w:color="auto"/>
            </w:tcBorders>
          </w:tcPr>
          <w:p w14:paraId="222C026A" w14:textId="77777777" w:rsidR="008E3C7C" w:rsidRPr="0086446D" w:rsidRDefault="008E3C7C" w:rsidP="008E3C7C">
            <w:pPr>
              <w:jc w:val="center"/>
              <w:rPr>
                <w:sz w:val="22"/>
                <w:szCs w:val="22"/>
              </w:rPr>
            </w:pPr>
          </w:p>
        </w:tc>
      </w:tr>
      <w:tr w:rsidR="008E3C7C" w:rsidRPr="0086446D" w14:paraId="223472D4" w14:textId="77777777" w:rsidTr="008E3C7C">
        <w:trPr>
          <w:trHeight w:val="262"/>
        </w:trPr>
        <w:tc>
          <w:tcPr>
            <w:tcW w:w="5069" w:type="dxa"/>
            <w:tcBorders>
              <w:top w:val="single" w:sz="4" w:space="0" w:color="auto"/>
              <w:left w:val="single" w:sz="12" w:space="0" w:color="auto"/>
              <w:bottom w:val="single" w:sz="4" w:space="0" w:color="auto"/>
              <w:right w:val="single" w:sz="4" w:space="0" w:color="auto"/>
            </w:tcBorders>
            <w:hideMark/>
          </w:tcPr>
          <w:p w14:paraId="075D72D0" w14:textId="77777777" w:rsidR="008E3C7C" w:rsidRPr="0086446D" w:rsidRDefault="008E3C7C" w:rsidP="008E3C7C">
            <w:pPr>
              <w:spacing w:before="60" w:after="60"/>
              <w:jc w:val="both"/>
              <w:rPr>
                <w:sz w:val="24"/>
                <w:szCs w:val="24"/>
              </w:rPr>
            </w:pPr>
            <w:proofErr w:type="spellStart"/>
            <w:r w:rsidRPr="0086446D">
              <w:t>Participation</w:t>
            </w:r>
            <w:proofErr w:type="spellEnd"/>
            <w:r w:rsidRPr="0086446D">
              <w:t xml:space="preserve"> </w:t>
            </w:r>
            <w:proofErr w:type="spellStart"/>
            <w:r w:rsidRPr="0086446D">
              <w:t>during</w:t>
            </w:r>
            <w:proofErr w:type="spellEnd"/>
            <w:r w:rsidRPr="0086446D">
              <w:t xml:space="preserve"> </w:t>
            </w:r>
            <w:proofErr w:type="spellStart"/>
            <w:r w:rsidRPr="0086446D">
              <w:t>consultation</w:t>
            </w:r>
            <w:proofErr w:type="spellEnd"/>
            <w:r w:rsidRPr="0086446D">
              <w:t xml:space="preserve"> </w:t>
            </w:r>
            <w:proofErr w:type="spellStart"/>
            <w:r w:rsidRPr="0086446D">
              <w:t>hours</w:t>
            </w:r>
            <w:proofErr w:type="spellEnd"/>
          </w:p>
        </w:tc>
        <w:tc>
          <w:tcPr>
            <w:tcW w:w="2125" w:type="dxa"/>
            <w:tcBorders>
              <w:top w:val="single" w:sz="4" w:space="0" w:color="auto"/>
              <w:left w:val="single" w:sz="4" w:space="0" w:color="auto"/>
              <w:bottom w:val="single" w:sz="4" w:space="0" w:color="auto"/>
              <w:right w:val="single" w:sz="4" w:space="0" w:color="auto"/>
            </w:tcBorders>
          </w:tcPr>
          <w:p w14:paraId="270A3A94" w14:textId="170B5775" w:rsidR="008E3C7C" w:rsidRPr="0086446D" w:rsidRDefault="008E3C7C" w:rsidP="008E3C7C">
            <w:pPr>
              <w:jc w:val="center"/>
              <w:rPr>
                <w:sz w:val="22"/>
                <w:szCs w:val="22"/>
              </w:rPr>
            </w:pPr>
            <w:r w:rsidRPr="0086446D">
              <w:rPr>
                <w:sz w:val="24"/>
                <w:szCs w:val="24"/>
              </w:rPr>
              <w:t>5</w:t>
            </w:r>
          </w:p>
        </w:tc>
        <w:tc>
          <w:tcPr>
            <w:tcW w:w="2811" w:type="dxa"/>
            <w:tcBorders>
              <w:top w:val="single" w:sz="4" w:space="0" w:color="auto"/>
              <w:left w:val="single" w:sz="4" w:space="0" w:color="auto"/>
              <w:bottom w:val="single" w:sz="4" w:space="0" w:color="auto"/>
              <w:right w:val="single" w:sz="12" w:space="0" w:color="auto"/>
            </w:tcBorders>
          </w:tcPr>
          <w:p w14:paraId="4E760F44" w14:textId="77777777" w:rsidR="008E3C7C" w:rsidRPr="0086446D" w:rsidRDefault="008E3C7C" w:rsidP="008E3C7C">
            <w:pPr>
              <w:jc w:val="center"/>
              <w:rPr>
                <w:sz w:val="22"/>
                <w:szCs w:val="22"/>
              </w:rPr>
            </w:pPr>
          </w:p>
        </w:tc>
      </w:tr>
      <w:tr w:rsidR="008E3C7C" w:rsidRPr="0086446D" w14:paraId="76B96C69" w14:textId="77777777" w:rsidTr="008E3C7C">
        <w:trPr>
          <w:trHeight w:val="262"/>
        </w:trPr>
        <w:tc>
          <w:tcPr>
            <w:tcW w:w="5069" w:type="dxa"/>
            <w:tcBorders>
              <w:top w:val="single" w:sz="4" w:space="0" w:color="auto"/>
              <w:left w:val="single" w:sz="12" w:space="0" w:color="auto"/>
              <w:bottom w:val="single" w:sz="4" w:space="0" w:color="auto"/>
              <w:right w:val="single" w:sz="4" w:space="0" w:color="auto"/>
            </w:tcBorders>
            <w:hideMark/>
          </w:tcPr>
          <w:p w14:paraId="512601A9" w14:textId="77777777" w:rsidR="008E3C7C" w:rsidRPr="0086446D" w:rsidRDefault="008E3C7C" w:rsidP="008E3C7C">
            <w:pPr>
              <w:spacing w:before="60" w:after="60"/>
              <w:jc w:val="both"/>
              <w:rPr>
                <w:sz w:val="24"/>
                <w:szCs w:val="24"/>
              </w:rPr>
            </w:pPr>
            <w:proofErr w:type="spellStart"/>
            <w:r w:rsidRPr="0086446D">
              <w:t>Other</w:t>
            </w:r>
            <w:proofErr w:type="spellEnd"/>
          </w:p>
        </w:tc>
        <w:tc>
          <w:tcPr>
            <w:tcW w:w="2125" w:type="dxa"/>
            <w:tcBorders>
              <w:top w:val="single" w:sz="4" w:space="0" w:color="auto"/>
              <w:left w:val="single" w:sz="4" w:space="0" w:color="auto"/>
              <w:bottom w:val="single" w:sz="4" w:space="0" w:color="auto"/>
              <w:right w:val="single" w:sz="4" w:space="0" w:color="auto"/>
            </w:tcBorders>
          </w:tcPr>
          <w:p w14:paraId="3A1A97A5" w14:textId="77777777" w:rsidR="008E3C7C" w:rsidRPr="0086446D" w:rsidRDefault="008E3C7C" w:rsidP="008E3C7C">
            <w:pPr>
              <w:jc w:val="center"/>
              <w:rPr>
                <w:sz w:val="22"/>
                <w:szCs w:val="22"/>
              </w:rPr>
            </w:pPr>
          </w:p>
        </w:tc>
        <w:tc>
          <w:tcPr>
            <w:tcW w:w="2811" w:type="dxa"/>
            <w:tcBorders>
              <w:top w:val="single" w:sz="4" w:space="0" w:color="auto"/>
              <w:left w:val="single" w:sz="4" w:space="0" w:color="auto"/>
              <w:bottom w:val="single" w:sz="4" w:space="0" w:color="auto"/>
              <w:right w:val="single" w:sz="12" w:space="0" w:color="auto"/>
            </w:tcBorders>
          </w:tcPr>
          <w:p w14:paraId="29387A52" w14:textId="77777777" w:rsidR="008E3C7C" w:rsidRPr="0086446D" w:rsidRDefault="008E3C7C" w:rsidP="008E3C7C">
            <w:pPr>
              <w:jc w:val="center"/>
              <w:rPr>
                <w:sz w:val="22"/>
                <w:szCs w:val="22"/>
              </w:rPr>
            </w:pPr>
          </w:p>
        </w:tc>
      </w:tr>
      <w:tr w:rsidR="008E3C7C" w:rsidRPr="0086446D" w14:paraId="07B00DA6" w14:textId="77777777" w:rsidTr="008E3C7C">
        <w:trPr>
          <w:trHeight w:val="262"/>
        </w:trPr>
        <w:tc>
          <w:tcPr>
            <w:tcW w:w="5069" w:type="dxa"/>
            <w:tcBorders>
              <w:top w:val="single" w:sz="4" w:space="0" w:color="auto"/>
              <w:left w:val="single" w:sz="12" w:space="0" w:color="auto"/>
              <w:bottom w:val="single" w:sz="4" w:space="0" w:color="auto"/>
              <w:right w:val="single" w:sz="4" w:space="0" w:color="auto"/>
            </w:tcBorders>
            <w:hideMark/>
          </w:tcPr>
          <w:p w14:paraId="4280E311" w14:textId="77777777" w:rsidR="008E3C7C" w:rsidRPr="0086446D" w:rsidRDefault="008E3C7C" w:rsidP="008E3C7C">
            <w:pPr>
              <w:spacing w:before="60" w:after="60"/>
              <w:rPr>
                <w:sz w:val="24"/>
                <w:szCs w:val="24"/>
                <w:lang w:val="en-US"/>
              </w:rPr>
            </w:pPr>
            <w:r w:rsidRPr="0086446D">
              <w:rPr>
                <w:b/>
                <w:bCs/>
                <w:sz w:val="24"/>
                <w:szCs w:val="24"/>
                <w:lang w:val="en-US"/>
              </w:rPr>
              <w:t>TOTAL student workload in hours</w:t>
            </w:r>
          </w:p>
        </w:tc>
        <w:tc>
          <w:tcPr>
            <w:tcW w:w="2125" w:type="dxa"/>
            <w:tcBorders>
              <w:top w:val="single" w:sz="4" w:space="0" w:color="auto"/>
              <w:left w:val="single" w:sz="4" w:space="0" w:color="auto"/>
              <w:bottom w:val="single" w:sz="4" w:space="0" w:color="auto"/>
              <w:right w:val="single" w:sz="4" w:space="0" w:color="auto"/>
            </w:tcBorders>
          </w:tcPr>
          <w:p w14:paraId="6593E4CE" w14:textId="2926CF90" w:rsidR="008E3C7C" w:rsidRPr="0086446D" w:rsidRDefault="008E3C7C" w:rsidP="008E3C7C">
            <w:pPr>
              <w:jc w:val="center"/>
              <w:rPr>
                <w:b/>
                <w:sz w:val="22"/>
                <w:szCs w:val="22"/>
              </w:rPr>
            </w:pPr>
            <w:r w:rsidRPr="0086446D">
              <w:rPr>
                <w:sz w:val="24"/>
                <w:szCs w:val="24"/>
                <w:lang w:val="en-US"/>
              </w:rPr>
              <w:t>100</w:t>
            </w:r>
          </w:p>
        </w:tc>
        <w:tc>
          <w:tcPr>
            <w:tcW w:w="2811" w:type="dxa"/>
            <w:tcBorders>
              <w:top w:val="single" w:sz="4" w:space="0" w:color="auto"/>
              <w:left w:val="single" w:sz="4" w:space="0" w:color="auto"/>
              <w:bottom w:val="single" w:sz="4" w:space="0" w:color="auto"/>
              <w:right w:val="single" w:sz="12" w:space="0" w:color="auto"/>
            </w:tcBorders>
          </w:tcPr>
          <w:p w14:paraId="75BDA6AC" w14:textId="3A06E7BD" w:rsidR="008E3C7C" w:rsidRPr="0086446D" w:rsidRDefault="00012F10" w:rsidP="008E3C7C">
            <w:pPr>
              <w:jc w:val="center"/>
              <w:rPr>
                <w:sz w:val="22"/>
                <w:szCs w:val="22"/>
              </w:rPr>
            </w:pPr>
            <w:r w:rsidRPr="0086446D">
              <w:rPr>
                <w:sz w:val="24"/>
                <w:szCs w:val="24"/>
              </w:rPr>
              <w:t>40</w:t>
            </w:r>
          </w:p>
        </w:tc>
      </w:tr>
      <w:tr w:rsidR="00012F10" w:rsidRPr="0086446D" w14:paraId="121819DF" w14:textId="77777777" w:rsidTr="008E3C7C">
        <w:trPr>
          <w:trHeight w:val="236"/>
        </w:trPr>
        <w:tc>
          <w:tcPr>
            <w:tcW w:w="5069" w:type="dxa"/>
            <w:tcBorders>
              <w:top w:val="single" w:sz="4" w:space="0" w:color="auto"/>
              <w:left w:val="single" w:sz="12" w:space="0" w:color="auto"/>
              <w:bottom w:val="single" w:sz="4" w:space="0" w:color="auto"/>
              <w:right w:val="single" w:sz="4" w:space="0" w:color="auto"/>
            </w:tcBorders>
            <w:shd w:val="clear" w:color="auto" w:fill="C0C0C0"/>
            <w:hideMark/>
          </w:tcPr>
          <w:p w14:paraId="080841D8" w14:textId="77777777" w:rsidR="00012F10" w:rsidRPr="0086446D" w:rsidRDefault="00012F10" w:rsidP="00012F10">
            <w:pPr>
              <w:spacing w:before="60" w:after="60"/>
              <w:rPr>
                <w:b/>
                <w:sz w:val="24"/>
                <w:szCs w:val="24"/>
                <w:lang w:val="en-US"/>
              </w:rPr>
            </w:pPr>
            <w:r w:rsidRPr="0086446D">
              <w:rPr>
                <w:b/>
                <w:bCs/>
                <w:sz w:val="24"/>
                <w:szCs w:val="24"/>
                <w:lang w:val="en-US"/>
              </w:rPr>
              <w:t>Number of ECTS credit per course unit</w:t>
            </w:r>
          </w:p>
        </w:tc>
        <w:tc>
          <w:tcPr>
            <w:tcW w:w="4936" w:type="dxa"/>
            <w:gridSpan w:val="2"/>
            <w:tcBorders>
              <w:top w:val="single" w:sz="4" w:space="0" w:color="auto"/>
              <w:left w:val="single" w:sz="4" w:space="0" w:color="auto"/>
              <w:bottom w:val="single" w:sz="4" w:space="0" w:color="auto"/>
              <w:right w:val="single" w:sz="12" w:space="0" w:color="auto"/>
            </w:tcBorders>
            <w:shd w:val="clear" w:color="auto" w:fill="C0C0C0"/>
          </w:tcPr>
          <w:p w14:paraId="3FD2B936" w14:textId="39033D64" w:rsidR="00012F10" w:rsidRPr="0086446D" w:rsidRDefault="00012F10" w:rsidP="00012F10">
            <w:pPr>
              <w:spacing w:before="60" w:after="60"/>
              <w:jc w:val="center"/>
              <w:rPr>
                <w:b/>
                <w:sz w:val="24"/>
                <w:szCs w:val="24"/>
              </w:rPr>
            </w:pPr>
            <w:r w:rsidRPr="0086446D">
              <w:rPr>
                <w:b/>
                <w:bCs/>
                <w:sz w:val="24"/>
                <w:szCs w:val="24"/>
                <w:lang w:val="en-US"/>
              </w:rPr>
              <w:t>5</w:t>
            </w:r>
          </w:p>
        </w:tc>
      </w:tr>
      <w:tr w:rsidR="00012F10" w:rsidRPr="0086446D" w14:paraId="4517713A" w14:textId="77777777" w:rsidTr="00330497">
        <w:trPr>
          <w:trHeight w:val="262"/>
        </w:trPr>
        <w:tc>
          <w:tcPr>
            <w:tcW w:w="5069" w:type="dxa"/>
            <w:tcBorders>
              <w:top w:val="single" w:sz="4" w:space="0" w:color="auto"/>
              <w:left w:val="single" w:sz="12" w:space="0" w:color="auto"/>
              <w:bottom w:val="single" w:sz="4" w:space="0" w:color="auto"/>
              <w:right w:val="single" w:sz="4" w:space="0" w:color="auto"/>
            </w:tcBorders>
            <w:shd w:val="clear" w:color="auto" w:fill="C0C0C0"/>
          </w:tcPr>
          <w:p w14:paraId="41A53DE7" w14:textId="77777777" w:rsidR="00012F10" w:rsidRPr="0086446D" w:rsidRDefault="00012F10" w:rsidP="00012F10">
            <w:pPr>
              <w:rPr>
                <w:sz w:val="24"/>
                <w:szCs w:val="24"/>
                <w:vertAlign w:val="superscript"/>
                <w:lang w:val="en-US"/>
              </w:rPr>
            </w:pPr>
            <w:r w:rsidRPr="0086446D">
              <w:rPr>
                <w:sz w:val="24"/>
                <w:szCs w:val="24"/>
                <w:lang w:val="en-US"/>
              </w:rPr>
              <w:t>Number of ECTS credit associated with practical classes</w:t>
            </w:r>
          </w:p>
          <w:p w14:paraId="7B44A21A" w14:textId="77777777" w:rsidR="00012F10" w:rsidRPr="0086446D" w:rsidRDefault="00012F10" w:rsidP="00012F10">
            <w:pPr>
              <w:spacing w:before="60" w:after="60"/>
              <w:jc w:val="both"/>
              <w:rPr>
                <w:sz w:val="24"/>
                <w:szCs w:val="24"/>
                <w:vertAlign w:val="superscript"/>
                <w:lang w:val="en-US"/>
              </w:rPr>
            </w:pPr>
          </w:p>
        </w:tc>
        <w:tc>
          <w:tcPr>
            <w:tcW w:w="4936" w:type="dxa"/>
            <w:gridSpan w:val="2"/>
            <w:tcBorders>
              <w:top w:val="single" w:sz="4" w:space="0" w:color="auto"/>
              <w:left w:val="single" w:sz="4" w:space="0" w:color="auto"/>
              <w:bottom w:val="single" w:sz="4" w:space="0" w:color="auto"/>
              <w:right w:val="single" w:sz="12" w:space="0" w:color="auto"/>
            </w:tcBorders>
            <w:shd w:val="clear" w:color="auto" w:fill="C0C0C0"/>
          </w:tcPr>
          <w:p w14:paraId="130BC1D3" w14:textId="4C56E76A" w:rsidR="00012F10" w:rsidRPr="0086446D" w:rsidRDefault="00012F10" w:rsidP="00012F10">
            <w:pPr>
              <w:spacing w:before="60" w:after="60"/>
              <w:jc w:val="center"/>
              <w:rPr>
                <w:b/>
                <w:sz w:val="24"/>
                <w:szCs w:val="24"/>
              </w:rPr>
            </w:pPr>
            <w:r w:rsidRPr="0086446D">
              <w:rPr>
                <w:b/>
                <w:bCs/>
                <w:sz w:val="24"/>
                <w:szCs w:val="24"/>
                <w:lang w:val="en-US"/>
              </w:rPr>
              <w:t>1,6</w:t>
            </w:r>
          </w:p>
        </w:tc>
      </w:tr>
      <w:tr w:rsidR="00012F10" w:rsidRPr="0086446D" w14:paraId="7EFFF4EB" w14:textId="77777777" w:rsidTr="00330497">
        <w:trPr>
          <w:trHeight w:val="262"/>
        </w:trPr>
        <w:tc>
          <w:tcPr>
            <w:tcW w:w="5069" w:type="dxa"/>
            <w:tcBorders>
              <w:top w:val="single" w:sz="4" w:space="0" w:color="auto"/>
              <w:left w:val="single" w:sz="12" w:space="0" w:color="auto"/>
              <w:bottom w:val="single" w:sz="12" w:space="0" w:color="auto"/>
              <w:right w:val="single" w:sz="4" w:space="0" w:color="auto"/>
            </w:tcBorders>
            <w:shd w:val="clear" w:color="auto" w:fill="C0C0C0"/>
            <w:hideMark/>
          </w:tcPr>
          <w:p w14:paraId="2F5F930A" w14:textId="77777777" w:rsidR="00012F10" w:rsidRPr="0086446D" w:rsidRDefault="00012F10" w:rsidP="00012F10">
            <w:pPr>
              <w:spacing w:before="60" w:after="60"/>
              <w:jc w:val="both"/>
              <w:rPr>
                <w:b/>
                <w:sz w:val="24"/>
                <w:szCs w:val="24"/>
                <w:lang w:val="en-US"/>
              </w:rPr>
            </w:pPr>
            <w:r w:rsidRPr="0086446D">
              <w:rPr>
                <w:sz w:val="24"/>
                <w:szCs w:val="24"/>
                <w:lang w:val="en-US"/>
              </w:rPr>
              <w:t xml:space="preserve">Number of ECTS for classes that require direct participation of professors  </w:t>
            </w:r>
          </w:p>
        </w:tc>
        <w:tc>
          <w:tcPr>
            <w:tcW w:w="4936" w:type="dxa"/>
            <w:gridSpan w:val="2"/>
            <w:tcBorders>
              <w:top w:val="single" w:sz="4" w:space="0" w:color="auto"/>
              <w:left w:val="single" w:sz="4" w:space="0" w:color="auto"/>
              <w:bottom w:val="single" w:sz="12" w:space="0" w:color="auto"/>
              <w:right w:val="single" w:sz="12" w:space="0" w:color="auto"/>
            </w:tcBorders>
            <w:shd w:val="clear" w:color="auto" w:fill="C0C0C0"/>
          </w:tcPr>
          <w:p w14:paraId="0098BFBA" w14:textId="3CF8AF4A" w:rsidR="00012F10" w:rsidRPr="0086446D" w:rsidRDefault="00012F10" w:rsidP="00012F10">
            <w:pPr>
              <w:spacing w:before="60" w:after="60"/>
              <w:jc w:val="center"/>
              <w:rPr>
                <w:sz w:val="24"/>
                <w:szCs w:val="24"/>
              </w:rPr>
            </w:pPr>
            <w:r w:rsidRPr="0086446D">
              <w:rPr>
                <w:b/>
                <w:bCs/>
                <w:sz w:val="24"/>
                <w:szCs w:val="24"/>
                <w:lang w:val="en-US"/>
              </w:rPr>
              <w:t>2,0</w:t>
            </w:r>
          </w:p>
        </w:tc>
      </w:tr>
    </w:tbl>
    <w:p w14:paraId="34855535" w14:textId="77777777" w:rsidR="008E3C7C" w:rsidRPr="0086446D" w:rsidRDefault="008E3C7C" w:rsidP="00C92E20">
      <w:pPr>
        <w:rPr>
          <w:sz w:val="24"/>
          <w:szCs w:val="24"/>
          <w:lang w:val="en-US"/>
        </w:rPr>
      </w:pPr>
    </w:p>
    <w:sectPr w:rsidR="008E3C7C" w:rsidRPr="0086446D" w:rsidSect="007E36D1">
      <w:footerReference w:type="default" r:id="rId7"/>
      <w:pgSz w:w="11906" w:h="16838"/>
      <w:pgMar w:top="567" w:right="709" w:bottom="992"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3BCCA" w14:textId="77777777" w:rsidR="00B61080" w:rsidRDefault="00B61080">
      <w:r>
        <w:separator/>
      </w:r>
    </w:p>
  </w:endnote>
  <w:endnote w:type="continuationSeparator" w:id="0">
    <w:p w14:paraId="1B3D7CBB" w14:textId="77777777" w:rsidR="00B61080" w:rsidRDefault="00B6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687B" w14:textId="77777777" w:rsidR="008C1C51" w:rsidRDefault="00C563A3">
    <w:pPr>
      <w:pStyle w:val="Stopka"/>
      <w:framePr w:wrap="auto" w:vAnchor="text" w:hAnchor="margin" w:xAlign="right" w:y="1"/>
      <w:rPr>
        <w:rStyle w:val="Numerstrony"/>
      </w:rPr>
    </w:pPr>
    <w:r>
      <w:rPr>
        <w:rStyle w:val="Numerstrony"/>
      </w:rPr>
      <w:fldChar w:fldCharType="begin"/>
    </w:r>
    <w:r w:rsidR="008C1C51">
      <w:rPr>
        <w:rStyle w:val="Numerstrony"/>
      </w:rPr>
      <w:instrText xml:space="preserve">PAGE  </w:instrText>
    </w:r>
    <w:r>
      <w:rPr>
        <w:rStyle w:val="Numerstrony"/>
      </w:rPr>
      <w:fldChar w:fldCharType="separate"/>
    </w:r>
    <w:r w:rsidR="00D31958">
      <w:rPr>
        <w:rStyle w:val="Numerstrony"/>
        <w:noProof/>
      </w:rPr>
      <w:t>1</w:t>
    </w:r>
    <w:r>
      <w:rPr>
        <w:rStyle w:val="Numerstrony"/>
      </w:rPr>
      <w:fldChar w:fldCharType="end"/>
    </w:r>
  </w:p>
  <w:p w14:paraId="3331F8D9" w14:textId="77777777" w:rsidR="008C1C51" w:rsidRDefault="008C1C5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41553" w14:textId="77777777" w:rsidR="00B61080" w:rsidRDefault="00B61080">
      <w:r>
        <w:separator/>
      </w:r>
    </w:p>
  </w:footnote>
  <w:footnote w:type="continuationSeparator" w:id="0">
    <w:p w14:paraId="242DFAA7" w14:textId="77777777" w:rsidR="00B61080" w:rsidRDefault="00B61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7D6"/>
    <w:multiLevelType w:val="hybridMultilevel"/>
    <w:tmpl w:val="6D1C34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460EAD"/>
    <w:multiLevelType w:val="hybridMultilevel"/>
    <w:tmpl w:val="45123E4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96527A2"/>
    <w:multiLevelType w:val="hybridMultilevel"/>
    <w:tmpl w:val="39A4C9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F32502"/>
    <w:multiLevelType w:val="hybridMultilevel"/>
    <w:tmpl w:val="1F1861E0"/>
    <w:lvl w:ilvl="0" w:tplc="08A0514C">
      <w:start w:val="1"/>
      <w:numFmt w:val="decimal"/>
      <w:lvlText w:val="%1."/>
      <w:lvlJc w:val="left"/>
      <w:pPr>
        <w:ind w:left="1067" w:hanging="70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34D1B3F"/>
    <w:multiLevelType w:val="multilevel"/>
    <w:tmpl w:val="F6DE4CD4"/>
    <w:lvl w:ilvl="0">
      <w:start w:val="2"/>
      <w:numFmt w:val="lowerLetter"/>
      <w:lvlText w:val="%1)"/>
      <w:lvlJc w:val="left"/>
      <w:pPr>
        <w:tabs>
          <w:tab w:val="num" w:pos="1440"/>
        </w:tabs>
        <w:ind w:left="1440" w:hanging="360"/>
      </w:pPr>
      <w:rPr>
        <w:rFonts w:hint="default"/>
      </w:rPr>
    </w:lvl>
    <w:lvl w:ilvl="1">
      <w:start w:val="1"/>
      <w:numFmt w:val="decimal"/>
      <w:lvlText w:val="%2)"/>
      <w:lvlJc w:val="left"/>
      <w:pPr>
        <w:tabs>
          <w:tab w:val="num" w:pos="1440"/>
        </w:tabs>
        <w:ind w:left="1440" w:hanging="360"/>
      </w:pPr>
      <w:rPr>
        <w:rFonts w:ascii="Cambria" w:hAnsi="Cambria" w:cs="Cambria" w:hint="default"/>
        <w:b w:val="0"/>
        <w:bCs w:val="0"/>
        <w:i w:val="0"/>
        <w:iCs w:val="0"/>
        <w:sz w:val="22"/>
        <w:szCs w:val="22"/>
      </w:rPr>
    </w:lvl>
    <w:lvl w:ilvl="2">
      <w:start w:val="1"/>
      <w:numFmt w:val="lowerLetter"/>
      <w:lvlText w:val="%3)"/>
      <w:lvlJc w:val="right"/>
      <w:pPr>
        <w:tabs>
          <w:tab w:val="num" w:pos="2160"/>
        </w:tabs>
        <w:ind w:left="2160" w:hanging="180"/>
      </w:pPr>
      <w:rPr>
        <w:rFonts w:ascii="Cambria" w:eastAsia="Times New Roman" w:hAnsi="Cambria"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43599F"/>
    <w:multiLevelType w:val="singleLevel"/>
    <w:tmpl w:val="AFF01B68"/>
    <w:lvl w:ilvl="0">
      <w:start w:val="1"/>
      <w:numFmt w:val="decimal"/>
      <w:lvlText w:val="%1."/>
      <w:lvlJc w:val="left"/>
      <w:pPr>
        <w:tabs>
          <w:tab w:val="num" w:pos="705"/>
        </w:tabs>
        <w:ind w:left="705" w:hanging="705"/>
      </w:pPr>
      <w:rPr>
        <w:b w:val="0"/>
        <w:bCs w:val="0"/>
        <w:i w:val="0"/>
        <w:iCs w:val="0"/>
      </w:rPr>
    </w:lvl>
  </w:abstractNum>
  <w:abstractNum w:abstractNumId="6" w15:restartNumberingAfterBreak="0">
    <w:nsid w:val="18813170"/>
    <w:multiLevelType w:val="hybridMultilevel"/>
    <w:tmpl w:val="91DC51C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1B2D30B6"/>
    <w:multiLevelType w:val="hybridMultilevel"/>
    <w:tmpl w:val="CDD4D16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D696F81"/>
    <w:multiLevelType w:val="hybridMultilevel"/>
    <w:tmpl w:val="E14830B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22834547"/>
    <w:multiLevelType w:val="multilevel"/>
    <w:tmpl w:val="BAB8D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59340BE"/>
    <w:multiLevelType w:val="singleLevel"/>
    <w:tmpl w:val="449CA97A"/>
    <w:lvl w:ilvl="0">
      <w:start w:val="1"/>
      <w:numFmt w:val="ordinal"/>
      <w:lvlText w:val="1.%1"/>
      <w:lvlJc w:val="left"/>
      <w:pPr>
        <w:tabs>
          <w:tab w:val="num" w:pos="1080"/>
        </w:tabs>
        <w:ind w:left="454" w:hanging="454"/>
      </w:pPr>
      <w:rPr>
        <w:rFonts w:ascii="Times New Roman" w:hAnsi="Times New Roman" w:cs="Times New Roman" w:hint="default"/>
        <w:b/>
        <w:bCs/>
        <w:i w:val="0"/>
        <w:iCs w:val="0"/>
        <w:sz w:val="20"/>
        <w:szCs w:val="20"/>
      </w:rPr>
    </w:lvl>
  </w:abstractNum>
  <w:abstractNum w:abstractNumId="11" w15:restartNumberingAfterBreak="0">
    <w:nsid w:val="29282559"/>
    <w:multiLevelType w:val="hybridMultilevel"/>
    <w:tmpl w:val="58B458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4316BA0"/>
    <w:multiLevelType w:val="hybridMultilevel"/>
    <w:tmpl w:val="3FC6E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5F81B6B"/>
    <w:multiLevelType w:val="hybridMultilevel"/>
    <w:tmpl w:val="00E80C4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15:restartNumberingAfterBreak="0">
    <w:nsid w:val="3AD9580B"/>
    <w:multiLevelType w:val="hybridMultilevel"/>
    <w:tmpl w:val="C9486750"/>
    <w:lvl w:ilvl="0" w:tplc="4B0A4228">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5" w15:restartNumberingAfterBreak="0">
    <w:nsid w:val="3B36466A"/>
    <w:multiLevelType w:val="hybridMultilevel"/>
    <w:tmpl w:val="27F2ED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8903B9"/>
    <w:multiLevelType w:val="multilevel"/>
    <w:tmpl w:val="9342D6F8"/>
    <w:lvl w:ilvl="0">
      <w:start w:val="1"/>
      <w:numFmt w:val="decimal"/>
      <w:lvlText w:val="%1."/>
      <w:lvlJc w:val="left"/>
      <w:pPr>
        <w:tabs>
          <w:tab w:val="num" w:pos="397"/>
        </w:tabs>
        <w:ind w:left="397"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3C62503"/>
    <w:multiLevelType w:val="hybridMultilevel"/>
    <w:tmpl w:val="27BC9F4A"/>
    <w:lvl w:ilvl="0" w:tplc="4B0A4228">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8" w15:restartNumberingAfterBreak="0">
    <w:nsid w:val="57535135"/>
    <w:multiLevelType w:val="hybridMultilevel"/>
    <w:tmpl w:val="E496083E"/>
    <w:lvl w:ilvl="0" w:tplc="04150017">
      <w:start w:val="1"/>
      <w:numFmt w:val="lowerLetter"/>
      <w:lvlText w:val="%1)"/>
      <w:lvlJc w:val="left"/>
      <w:pPr>
        <w:ind w:left="720" w:hanging="360"/>
      </w:pPr>
    </w:lvl>
    <w:lvl w:ilvl="1" w:tplc="74241DB6">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9573A6C"/>
    <w:multiLevelType w:val="multilevel"/>
    <w:tmpl w:val="180E14CC"/>
    <w:lvl w:ilvl="0">
      <w:start w:val="1"/>
      <w:numFmt w:val="decimal"/>
      <w:lvlText w:val="%1."/>
      <w:lvlJc w:val="left"/>
      <w:pPr>
        <w:tabs>
          <w:tab w:val="num" w:pos="560"/>
        </w:tabs>
        <w:ind w:left="560" w:hanging="360"/>
      </w:pPr>
    </w:lvl>
    <w:lvl w:ilvl="1">
      <w:start w:val="1"/>
      <w:numFmt w:val="decimal"/>
      <w:lvlText w:val="%2."/>
      <w:lvlJc w:val="left"/>
      <w:pPr>
        <w:tabs>
          <w:tab w:val="num" w:pos="1280"/>
        </w:tabs>
        <w:ind w:left="1280" w:hanging="360"/>
      </w:pPr>
    </w:lvl>
    <w:lvl w:ilvl="2">
      <w:start w:val="1"/>
      <w:numFmt w:val="decimal"/>
      <w:lvlText w:val="%3."/>
      <w:lvlJc w:val="left"/>
      <w:pPr>
        <w:tabs>
          <w:tab w:val="num" w:pos="2000"/>
        </w:tabs>
        <w:ind w:left="2000" w:hanging="360"/>
      </w:pPr>
    </w:lvl>
    <w:lvl w:ilvl="3">
      <w:start w:val="1"/>
      <w:numFmt w:val="decimal"/>
      <w:lvlText w:val="%4."/>
      <w:lvlJc w:val="left"/>
      <w:pPr>
        <w:tabs>
          <w:tab w:val="num" w:pos="2720"/>
        </w:tabs>
        <w:ind w:left="2720" w:hanging="360"/>
      </w:pPr>
    </w:lvl>
    <w:lvl w:ilvl="4">
      <w:start w:val="1"/>
      <w:numFmt w:val="decimal"/>
      <w:lvlText w:val="%5."/>
      <w:lvlJc w:val="left"/>
      <w:pPr>
        <w:tabs>
          <w:tab w:val="num" w:pos="3440"/>
        </w:tabs>
        <w:ind w:left="3440" w:hanging="360"/>
      </w:pPr>
    </w:lvl>
    <w:lvl w:ilvl="5">
      <w:start w:val="1"/>
      <w:numFmt w:val="decimal"/>
      <w:lvlText w:val="%6."/>
      <w:lvlJc w:val="left"/>
      <w:pPr>
        <w:tabs>
          <w:tab w:val="num" w:pos="4160"/>
        </w:tabs>
        <w:ind w:left="4160" w:hanging="360"/>
      </w:pPr>
    </w:lvl>
    <w:lvl w:ilvl="6">
      <w:start w:val="1"/>
      <w:numFmt w:val="decimal"/>
      <w:lvlText w:val="%7."/>
      <w:lvlJc w:val="left"/>
      <w:pPr>
        <w:tabs>
          <w:tab w:val="num" w:pos="4880"/>
        </w:tabs>
        <w:ind w:left="4880" w:hanging="360"/>
      </w:pPr>
    </w:lvl>
    <w:lvl w:ilvl="7">
      <w:start w:val="1"/>
      <w:numFmt w:val="decimal"/>
      <w:lvlText w:val="%8."/>
      <w:lvlJc w:val="left"/>
      <w:pPr>
        <w:tabs>
          <w:tab w:val="num" w:pos="5600"/>
        </w:tabs>
        <w:ind w:left="5600" w:hanging="360"/>
      </w:pPr>
    </w:lvl>
    <w:lvl w:ilvl="8">
      <w:start w:val="1"/>
      <w:numFmt w:val="decimal"/>
      <w:lvlText w:val="%9."/>
      <w:lvlJc w:val="left"/>
      <w:pPr>
        <w:tabs>
          <w:tab w:val="num" w:pos="6320"/>
        </w:tabs>
        <w:ind w:left="6320" w:hanging="360"/>
      </w:pPr>
    </w:lvl>
  </w:abstractNum>
  <w:abstractNum w:abstractNumId="20" w15:restartNumberingAfterBreak="0">
    <w:nsid w:val="5B0213B4"/>
    <w:multiLevelType w:val="hybridMultilevel"/>
    <w:tmpl w:val="2BF24CB6"/>
    <w:lvl w:ilvl="0" w:tplc="4B0A4228">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1" w15:restartNumberingAfterBreak="0">
    <w:nsid w:val="60A023DB"/>
    <w:multiLevelType w:val="hybridMultilevel"/>
    <w:tmpl w:val="95F456CC"/>
    <w:lvl w:ilvl="0" w:tplc="4B0A4228">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2" w15:restartNumberingAfterBreak="0">
    <w:nsid w:val="71C8507B"/>
    <w:multiLevelType w:val="hybridMultilevel"/>
    <w:tmpl w:val="8DB4AE56"/>
    <w:lvl w:ilvl="0" w:tplc="21A89EA4">
      <w:start w:val="1"/>
      <w:numFmt w:val="decimal"/>
      <w:lvlText w:val="%1."/>
      <w:lvlJc w:val="left"/>
      <w:pPr>
        <w:tabs>
          <w:tab w:val="num" w:pos="397"/>
        </w:tabs>
        <w:ind w:left="397"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727E0E61"/>
    <w:multiLevelType w:val="hybridMultilevel"/>
    <w:tmpl w:val="9342D6F8"/>
    <w:lvl w:ilvl="0" w:tplc="BD8C5A4E">
      <w:start w:val="1"/>
      <w:numFmt w:val="decimal"/>
      <w:lvlText w:val="%1."/>
      <w:lvlJc w:val="left"/>
      <w:pPr>
        <w:tabs>
          <w:tab w:val="num" w:pos="397"/>
        </w:tabs>
        <w:ind w:left="397"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75046F18"/>
    <w:multiLevelType w:val="hybridMultilevel"/>
    <w:tmpl w:val="68D07CF2"/>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7496A57"/>
    <w:multiLevelType w:val="singleLevel"/>
    <w:tmpl w:val="AFF01B68"/>
    <w:lvl w:ilvl="0">
      <w:start w:val="1"/>
      <w:numFmt w:val="decimal"/>
      <w:lvlText w:val="%1."/>
      <w:lvlJc w:val="left"/>
      <w:pPr>
        <w:tabs>
          <w:tab w:val="num" w:pos="705"/>
        </w:tabs>
        <w:ind w:left="705" w:hanging="705"/>
      </w:pPr>
      <w:rPr>
        <w:b w:val="0"/>
        <w:bCs w:val="0"/>
        <w:i w:val="0"/>
        <w:iCs w:val="0"/>
      </w:rPr>
    </w:lvl>
  </w:abstractNum>
  <w:num w:numId="1" w16cid:durableId="244611271">
    <w:abstractNumId w:val="4"/>
  </w:num>
  <w:num w:numId="2" w16cid:durableId="1654915782">
    <w:abstractNumId w:val="9"/>
  </w:num>
  <w:num w:numId="3" w16cid:durableId="1831290914">
    <w:abstractNumId w:val="5"/>
  </w:num>
  <w:num w:numId="4" w16cid:durableId="904494254">
    <w:abstractNumId w:val="10"/>
  </w:num>
  <w:num w:numId="5" w16cid:durableId="1279877675">
    <w:abstractNumId w:val="11"/>
  </w:num>
  <w:num w:numId="6" w16cid:durableId="153033313">
    <w:abstractNumId w:val="1"/>
  </w:num>
  <w:num w:numId="7" w16cid:durableId="1085344881">
    <w:abstractNumId w:val="18"/>
  </w:num>
  <w:num w:numId="8" w16cid:durableId="1130511347">
    <w:abstractNumId w:val="0"/>
  </w:num>
  <w:num w:numId="9" w16cid:durableId="395930597">
    <w:abstractNumId w:val="17"/>
  </w:num>
  <w:num w:numId="10" w16cid:durableId="334496524">
    <w:abstractNumId w:val="21"/>
  </w:num>
  <w:num w:numId="11" w16cid:durableId="165634226">
    <w:abstractNumId w:val="14"/>
  </w:num>
  <w:num w:numId="12" w16cid:durableId="411587258">
    <w:abstractNumId w:val="6"/>
  </w:num>
  <w:num w:numId="13" w16cid:durableId="1054935739">
    <w:abstractNumId w:val="12"/>
  </w:num>
  <w:num w:numId="14" w16cid:durableId="1763916959">
    <w:abstractNumId w:val="2"/>
  </w:num>
  <w:num w:numId="15" w16cid:durableId="731463603">
    <w:abstractNumId w:val="20"/>
  </w:num>
  <w:num w:numId="16" w16cid:durableId="519777678">
    <w:abstractNumId w:val="7"/>
  </w:num>
  <w:num w:numId="17" w16cid:durableId="1618636485">
    <w:abstractNumId w:val="25"/>
  </w:num>
  <w:num w:numId="18" w16cid:durableId="1276449896">
    <w:abstractNumId w:val="24"/>
  </w:num>
  <w:num w:numId="19" w16cid:durableId="1231842670">
    <w:abstractNumId w:val="13"/>
  </w:num>
  <w:num w:numId="20" w16cid:durableId="124782218">
    <w:abstractNumId w:val="8"/>
  </w:num>
  <w:num w:numId="21" w16cid:durableId="694307522">
    <w:abstractNumId w:val="15"/>
  </w:num>
  <w:num w:numId="22" w16cid:durableId="1010841030">
    <w:abstractNumId w:val="3"/>
  </w:num>
  <w:num w:numId="23" w16cid:durableId="284388987">
    <w:abstractNumId w:val="19"/>
  </w:num>
  <w:num w:numId="24" w16cid:durableId="296841510">
    <w:abstractNumId w:val="23"/>
  </w:num>
  <w:num w:numId="25" w16cid:durableId="1237203805">
    <w:abstractNumId w:val="16"/>
  </w:num>
  <w:num w:numId="26" w16cid:durableId="1960838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drawingGridHorizontalSpacing w:val="10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6D1"/>
    <w:rsid w:val="00012F10"/>
    <w:rsid w:val="00050482"/>
    <w:rsid w:val="00061BFF"/>
    <w:rsid w:val="00072817"/>
    <w:rsid w:val="000C03CA"/>
    <w:rsid w:val="000D7BF1"/>
    <w:rsid w:val="000E69E6"/>
    <w:rsid w:val="000F19F3"/>
    <w:rsid w:val="001135D8"/>
    <w:rsid w:val="00122D77"/>
    <w:rsid w:val="001441C8"/>
    <w:rsid w:val="001A066D"/>
    <w:rsid w:val="001A63F3"/>
    <w:rsid w:val="001C3FD1"/>
    <w:rsid w:val="00203FE8"/>
    <w:rsid w:val="002048DB"/>
    <w:rsid w:val="002B621B"/>
    <w:rsid w:val="00316E56"/>
    <w:rsid w:val="00333D28"/>
    <w:rsid w:val="0035180C"/>
    <w:rsid w:val="00376BB3"/>
    <w:rsid w:val="003C02CA"/>
    <w:rsid w:val="003F37A3"/>
    <w:rsid w:val="00413A6D"/>
    <w:rsid w:val="00425A7F"/>
    <w:rsid w:val="00440BFF"/>
    <w:rsid w:val="00443335"/>
    <w:rsid w:val="00447F10"/>
    <w:rsid w:val="00451DC7"/>
    <w:rsid w:val="00452DFC"/>
    <w:rsid w:val="0046270D"/>
    <w:rsid w:val="0046552C"/>
    <w:rsid w:val="00487C3C"/>
    <w:rsid w:val="004A5006"/>
    <w:rsid w:val="004B53B3"/>
    <w:rsid w:val="004C271A"/>
    <w:rsid w:val="004D6AA8"/>
    <w:rsid w:val="004E0AE9"/>
    <w:rsid w:val="004E7A0C"/>
    <w:rsid w:val="00511043"/>
    <w:rsid w:val="00553E25"/>
    <w:rsid w:val="00564937"/>
    <w:rsid w:val="005B5748"/>
    <w:rsid w:val="005B75C4"/>
    <w:rsid w:val="00603F8A"/>
    <w:rsid w:val="00624E67"/>
    <w:rsid w:val="006441DD"/>
    <w:rsid w:val="006476AC"/>
    <w:rsid w:val="00685365"/>
    <w:rsid w:val="00687B80"/>
    <w:rsid w:val="006920ED"/>
    <w:rsid w:val="00696C94"/>
    <w:rsid w:val="006A14A7"/>
    <w:rsid w:val="006A5883"/>
    <w:rsid w:val="006A7718"/>
    <w:rsid w:val="006B5B7E"/>
    <w:rsid w:val="006D6C70"/>
    <w:rsid w:val="007171F4"/>
    <w:rsid w:val="00717A68"/>
    <w:rsid w:val="00721098"/>
    <w:rsid w:val="0074007C"/>
    <w:rsid w:val="00740107"/>
    <w:rsid w:val="00746867"/>
    <w:rsid w:val="0077603A"/>
    <w:rsid w:val="00781785"/>
    <w:rsid w:val="007C4BA5"/>
    <w:rsid w:val="007E36D1"/>
    <w:rsid w:val="007F036D"/>
    <w:rsid w:val="008043F6"/>
    <w:rsid w:val="00807C37"/>
    <w:rsid w:val="008270CA"/>
    <w:rsid w:val="008306FA"/>
    <w:rsid w:val="00851272"/>
    <w:rsid w:val="0086446D"/>
    <w:rsid w:val="008652A9"/>
    <w:rsid w:val="0087459E"/>
    <w:rsid w:val="00885341"/>
    <w:rsid w:val="008945F5"/>
    <w:rsid w:val="008B1D20"/>
    <w:rsid w:val="008C1C51"/>
    <w:rsid w:val="008E3C7C"/>
    <w:rsid w:val="008F4F06"/>
    <w:rsid w:val="00910588"/>
    <w:rsid w:val="009807E5"/>
    <w:rsid w:val="009D50FF"/>
    <w:rsid w:val="009E5D66"/>
    <w:rsid w:val="009E5E52"/>
    <w:rsid w:val="009F2B40"/>
    <w:rsid w:val="009F68F4"/>
    <w:rsid w:val="00A07CAE"/>
    <w:rsid w:val="00A1015C"/>
    <w:rsid w:val="00A13702"/>
    <w:rsid w:val="00A77E49"/>
    <w:rsid w:val="00A80A00"/>
    <w:rsid w:val="00A829D5"/>
    <w:rsid w:val="00A8776D"/>
    <w:rsid w:val="00A963F1"/>
    <w:rsid w:val="00A97DBF"/>
    <w:rsid w:val="00B21687"/>
    <w:rsid w:val="00B5315A"/>
    <w:rsid w:val="00B60DFE"/>
    <w:rsid w:val="00B61080"/>
    <w:rsid w:val="00B67C3F"/>
    <w:rsid w:val="00B71C24"/>
    <w:rsid w:val="00BA280A"/>
    <w:rsid w:val="00BB4928"/>
    <w:rsid w:val="00BD683F"/>
    <w:rsid w:val="00BF00FE"/>
    <w:rsid w:val="00BF4836"/>
    <w:rsid w:val="00C21EA6"/>
    <w:rsid w:val="00C3669C"/>
    <w:rsid w:val="00C45394"/>
    <w:rsid w:val="00C563A3"/>
    <w:rsid w:val="00C57971"/>
    <w:rsid w:val="00C92E20"/>
    <w:rsid w:val="00CB1927"/>
    <w:rsid w:val="00CC55E5"/>
    <w:rsid w:val="00CE14A6"/>
    <w:rsid w:val="00D03679"/>
    <w:rsid w:val="00D31958"/>
    <w:rsid w:val="00D333E8"/>
    <w:rsid w:val="00DB31ED"/>
    <w:rsid w:val="00DB732C"/>
    <w:rsid w:val="00E02F8D"/>
    <w:rsid w:val="00E160DB"/>
    <w:rsid w:val="00E36985"/>
    <w:rsid w:val="00E40960"/>
    <w:rsid w:val="00E65D59"/>
    <w:rsid w:val="00E8046A"/>
    <w:rsid w:val="00EA22EE"/>
    <w:rsid w:val="00EC2CE4"/>
    <w:rsid w:val="00F205F0"/>
    <w:rsid w:val="00F42B32"/>
    <w:rsid w:val="00F52ED1"/>
    <w:rsid w:val="00F96FE9"/>
    <w:rsid w:val="00FA637A"/>
    <w:rsid w:val="00FB03C6"/>
    <w:rsid w:val="00FD3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FDD7E"/>
  <w15:docId w15:val="{DC9EC718-F08E-4579-83BA-D0BC3770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4E67"/>
    <w:rPr>
      <w:sz w:val="20"/>
      <w:szCs w:val="20"/>
    </w:rPr>
  </w:style>
  <w:style w:type="paragraph" w:styleId="Nagwek1">
    <w:name w:val="heading 1"/>
    <w:basedOn w:val="Normalny"/>
    <w:next w:val="Normalny"/>
    <w:link w:val="Nagwek1Znak"/>
    <w:uiPriority w:val="99"/>
    <w:qFormat/>
    <w:rsid w:val="00624E67"/>
    <w:pPr>
      <w:keepNext/>
      <w:outlineLvl w:val="0"/>
    </w:pPr>
    <w:rPr>
      <w:b/>
      <w:bCs/>
      <w:sz w:val="24"/>
      <w:szCs w:val="24"/>
    </w:rPr>
  </w:style>
  <w:style w:type="paragraph" w:styleId="Nagwek2">
    <w:name w:val="heading 2"/>
    <w:basedOn w:val="Normalny"/>
    <w:next w:val="Normalny"/>
    <w:link w:val="Nagwek2Znak"/>
    <w:uiPriority w:val="99"/>
    <w:qFormat/>
    <w:rsid w:val="00624E67"/>
    <w:pPr>
      <w:keepNext/>
      <w:ind w:firstLine="708"/>
      <w:jc w:val="center"/>
      <w:outlineLvl w:val="1"/>
    </w:pPr>
    <w:rPr>
      <w:rFonts w:ascii="Cambria" w:hAnsi="Cambria" w:cs="Cambria"/>
      <w:b/>
      <w:bCs/>
    </w:rPr>
  </w:style>
  <w:style w:type="paragraph" w:styleId="Nagwek3">
    <w:name w:val="heading 3"/>
    <w:basedOn w:val="Normalny"/>
    <w:next w:val="Normalny"/>
    <w:link w:val="Nagwek3Znak"/>
    <w:uiPriority w:val="99"/>
    <w:qFormat/>
    <w:rsid w:val="00624E67"/>
    <w:pPr>
      <w:keepNext/>
      <w:jc w:val="both"/>
      <w:outlineLvl w:val="2"/>
    </w:pPr>
    <w:rPr>
      <w:b/>
      <w:bCs/>
      <w:sz w:val="24"/>
      <w:szCs w:val="24"/>
    </w:rPr>
  </w:style>
  <w:style w:type="paragraph" w:styleId="Nagwek4">
    <w:name w:val="heading 4"/>
    <w:basedOn w:val="Normalny"/>
    <w:next w:val="Normalny"/>
    <w:link w:val="Nagwek4Znak"/>
    <w:uiPriority w:val="99"/>
    <w:qFormat/>
    <w:rsid w:val="00624E67"/>
    <w:pPr>
      <w:keepNext/>
      <w:ind w:firstLine="360"/>
      <w:outlineLvl w:val="3"/>
    </w:pPr>
    <w:rPr>
      <w:b/>
      <w:bCs/>
      <w:sz w:val="24"/>
      <w:szCs w:val="24"/>
    </w:rPr>
  </w:style>
  <w:style w:type="paragraph" w:styleId="Nagwek5">
    <w:name w:val="heading 5"/>
    <w:basedOn w:val="Normalny"/>
    <w:next w:val="Normalny"/>
    <w:link w:val="Nagwek5Znak"/>
    <w:uiPriority w:val="99"/>
    <w:qFormat/>
    <w:rsid w:val="00624E67"/>
    <w:pPr>
      <w:keepNext/>
      <w:ind w:left="7080"/>
      <w:outlineLvl w:val="4"/>
    </w:pPr>
    <w:rPr>
      <w:b/>
      <w:bCs/>
      <w:sz w:val="32"/>
      <w:szCs w:val="32"/>
    </w:rPr>
  </w:style>
  <w:style w:type="paragraph" w:styleId="Nagwek6">
    <w:name w:val="heading 6"/>
    <w:basedOn w:val="Normalny"/>
    <w:next w:val="Normalny"/>
    <w:link w:val="Nagwek6Znak"/>
    <w:uiPriority w:val="99"/>
    <w:qFormat/>
    <w:rsid w:val="00624E67"/>
    <w:pPr>
      <w:keepNext/>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13A6D"/>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rsid w:val="00413A6D"/>
    <w:rPr>
      <w:rFonts w:ascii="Cambria" w:hAnsi="Cambria" w:cs="Cambria"/>
      <w:b/>
      <w:bCs/>
      <w:i/>
      <w:iCs/>
      <w:sz w:val="28"/>
      <w:szCs w:val="28"/>
    </w:rPr>
  </w:style>
  <w:style w:type="character" w:customStyle="1" w:styleId="Nagwek3Znak">
    <w:name w:val="Nagłówek 3 Znak"/>
    <w:basedOn w:val="Domylnaczcionkaakapitu"/>
    <w:link w:val="Nagwek3"/>
    <w:uiPriority w:val="99"/>
    <w:semiHidden/>
    <w:rsid w:val="00413A6D"/>
    <w:rPr>
      <w:rFonts w:ascii="Cambria" w:hAnsi="Cambria" w:cs="Cambria"/>
      <w:b/>
      <w:bCs/>
      <w:sz w:val="26"/>
      <w:szCs w:val="26"/>
    </w:rPr>
  </w:style>
  <w:style w:type="character" w:customStyle="1" w:styleId="Nagwek4Znak">
    <w:name w:val="Nagłówek 4 Znak"/>
    <w:basedOn w:val="Domylnaczcionkaakapitu"/>
    <w:link w:val="Nagwek4"/>
    <w:uiPriority w:val="99"/>
    <w:semiHidden/>
    <w:rsid w:val="00413A6D"/>
    <w:rPr>
      <w:rFonts w:ascii="Calibri" w:hAnsi="Calibri" w:cs="Calibri"/>
      <w:b/>
      <w:bCs/>
      <w:sz w:val="28"/>
      <w:szCs w:val="28"/>
    </w:rPr>
  </w:style>
  <w:style w:type="character" w:customStyle="1" w:styleId="Nagwek5Znak">
    <w:name w:val="Nagłówek 5 Znak"/>
    <w:basedOn w:val="Domylnaczcionkaakapitu"/>
    <w:link w:val="Nagwek5"/>
    <w:uiPriority w:val="99"/>
    <w:semiHidden/>
    <w:rsid w:val="00413A6D"/>
    <w:rPr>
      <w:rFonts w:ascii="Calibri" w:hAnsi="Calibri" w:cs="Calibri"/>
      <w:b/>
      <w:bCs/>
      <w:i/>
      <w:iCs/>
      <w:sz w:val="26"/>
      <w:szCs w:val="26"/>
    </w:rPr>
  </w:style>
  <w:style w:type="character" w:customStyle="1" w:styleId="Nagwek6Znak">
    <w:name w:val="Nagłówek 6 Znak"/>
    <w:basedOn w:val="Domylnaczcionkaakapitu"/>
    <w:link w:val="Nagwek6"/>
    <w:uiPriority w:val="99"/>
    <w:semiHidden/>
    <w:rsid w:val="00413A6D"/>
    <w:rPr>
      <w:rFonts w:ascii="Calibri" w:hAnsi="Calibri" w:cs="Calibri"/>
      <w:b/>
      <w:bCs/>
    </w:rPr>
  </w:style>
  <w:style w:type="paragraph" w:customStyle="1" w:styleId="Default">
    <w:name w:val="Default"/>
    <w:uiPriority w:val="99"/>
    <w:rsid w:val="00624E67"/>
    <w:rPr>
      <w:rFonts w:ascii="Calibri" w:hAnsi="Calibri" w:cs="Calibri"/>
      <w:color w:val="000000"/>
      <w:sz w:val="24"/>
      <w:szCs w:val="24"/>
    </w:rPr>
  </w:style>
  <w:style w:type="paragraph" w:styleId="Tekstpodstawowy">
    <w:name w:val="Body Text"/>
    <w:basedOn w:val="Normalny"/>
    <w:link w:val="TekstpodstawowyZnak"/>
    <w:uiPriority w:val="99"/>
    <w:semiHidden/>
    <w:rsid w:val="00624E67"/>
    <w:rPr>
      <w:b/>
      <w:bCs/>
    </w:rPr>
  </w:style>
  <w:style w:type="character" w:customStyle="1" w:styleId="TekstpodstawowyZnak">
    <w:name w:val="Tekst podstawowy Znak"/>
    <w:basedOn w:val="Domylnaczcionkaakapitu"/>
    <w:link w:val="Tekstpodstawowy"/>
    <w:uiPriority w:val="99"/>
    <w:semiHidden/>
    <w:rsid w:val="00413A6D"/>
    <w:rPr>
      <w:sz w:val="20"/>
      <w:szCs w:val="20"/>
    </w:rPr>
  </w:style>
  <w:style w:type="paragraph" w:styleId="NormalnyWeb">
    <w:name w:val="Normal (Web)"/>
    <w:basedOn w:val="Normalny"/>
    <w:uiPriority w:val="99"/>
    <w:semiHidden/>
    <w:rsid w:val="00624E67"/>
    <w:pPr>
      <w:spacing w:before="100" w:beforeAutospacing="1" w:after="119"/>
    </w:pPr>
    <w:rPr>
      <w:sz w:val="24"/>
      <w:szCs w:val="24"/>
    </w:rPr>
  </w:style>
  <w:style w:type="paragraph" w:styleId="Tekstpodstawowy2">
    <w:name w:val="Body Text 2"/>
    <w:basedOn w:val="Normalny"/>
    <w:link w:val="Tekstpodstawowy2Znak"/>
    <w:uiPriority w:val="99"/>
    <w:semiHidden/>
    <w:rsid w:val="00624E67"/>
    <w:pPr>
      <w:jc w:val="both"/>
    </w:pPr>
    <w:rPr>
      <w:sz w:val="24"/>
      <w:szCs w:val="24"/>
    </w:rPr>
  </w:style>
  <w:style w:type="character" w:customStyle="1" w:styleId="Tekstpodstawowy2Znak">
    <w:name w:val="Tekst podstawowy 2 Znak"/>
    <w:basedOn w:val="Domylnaczcionkaakapitu"/>
    <w:link w:val="Tekstpodstawowy2"/>
    <w:uiPriority w:val="99"/>
    <w:semiHidden/>
    <w:rsid w:val="00413A6D"/>
    <w:rPr>
      <w:sz w:val="20"/>
      <w:szCs w:val="20"/>
    </w:rPr>
  </w:style>
  <w:style w:type="paragraph" w:styleId="Tekstpodstawowywcity">
    <w:name w:val="Body Text Indent"/>
    <w:basedOn w:val="Normalny"/>
    <w:link w:val="TekstpodstawowywcityZnak"/>
    <w:uiPriority w:val="99"/>
    <w:semiHidden/>
    <w:rsid w:val="00624E67"/>
    <w:pPr>
      <w:tabs>
        <w:tab w:val="left" w:pos="1985"/>
      </w:tabs>
      <w:ind w:left="2127" w:hanging="687"/>
      <w:jc w:val="both"/>
    </w:pPr>
    <w:rPr>
      <w:sz w:val="24"/>
      <w:szCs w:val="24"/>
    </w:rPr>
  </w:style>
  <w:style w:type="character" w:customStyle="1" w:styleId="TekstpodstawowywcityZnak">
    <w:name w:val="Tekst podstawowy wcięty Znak"/>
    <w:basedOn w:val="Domylnaczcionkaakapitu"/>
    <w:link w:val="Tekstpodstawowywcity"/>
    <w:uiPriority w:val="99"/>
    <w:semiHidden/>
    <w:rsid w:val="00413A6D"/>
    <w:rPr>
      <w:sz w:val="20"/>
      <w:szCs w:val="20"/>
    </w:rPr>
  </w:style>
  <w:style w:type="paragraph" w:styleId="Tytu">
    <w:name w:val="Title"/>
    <w:basedOn w:val="Normalny"/>
    <w:link w:val="TytuZnak1"/>
    <w:uiPriority w:val="99"/>
    <w:qFormat/>
    <w:rsid w:val="00624E67"/>
    <w:pPr>
      <w:jc w:val="center"/>
    </w:pPr>
    <w:rPr>
      <w:b/>
      <w:bCs/>
      <w:sz w:val="24"/>
      <w:szCs w:val="24"/>
    </w:rPr>
  </w:style>
  <w:style w:type="character" w:customStyle="1" w:styleId="TytuZnak1">
    <w:name w:val="Tytuł Znak1"/>
    <w:basedOn w:val="Domylnaczcionkaakapitu"/>
    <w:link w:val="Tytu"/>
    <w:uiPriority w:val="99"/>
    <w:rsid w:val="00413A6D"/>
    <w:rPr>
      <w:rFonts w:ascii="Cambria" w:hAnsi="Cambria" w:cs="Cambria"/>
      <w:b/>
      <w:bCs/>
      <w:kern w:val="28"/>
      <w:sz w:val="32"/>
      <w:szCs w:val="32"/>
    </w:rPr>
  </w:style>
  <w:style w:type="character" w:customStyle="1" w:styleId="TytuZnak">
    <w:name w:val="Tytuł Znak"/>
    <w:uiPriority w:val="99"/>
    <w:rsid w:val="00624E67"/>
    <w:rPr>
      <w:b/>
      <w:bCs/>
      <w:sz w:val="24"/>
      <w:szCs w:val="24"/>
    </w:rPr>
  </w:style>
  <w:style w:type="paragraph" w:styleId="Nagwek">
    <w:name w:val="header"/>
    <w:basedOn w:val="Normalny"/>
    <w:link w:val="NagwekZnak1"/>
    <w:uiPriority w:val="99"/>
    <w:semiHidden/>
    <w:rsid w:val="00624E67"/>
    <w:pPr>
      <w:tabs>
        <w:tab w:val="center" w:pos="4536"/>
        <w:tab w:val="right" w:pos="9072"/>
      </w:tabs>
    </w:pPr>
  </w:style>
  <w:style w:type="character" w:customStyle="1" w:styleId="NagwekZnak1">
    <w:name w:val="Nagłówek Znak1"/>
    <w:basedOn w:val="Domylnaczcionkaakapitu"/>
    <w:link w:val="Nagwek"/>
    <w:uiPriority w:val="99"/>
    <w:semiHidden/>
    <w:rsid w:val="00413A6D"/>
    <w:rPr>
      <w:sz w:val="20"/>
      <w:szCs w:val="20"/>
    </w:rPr>
  </w:style>
  <w:style w:type="character" w:customStyle="1" w:styleId="NagwekZnak">
    <w:name w:val="Nagłówek Znak"/>
    <w:basedOn w:val="Domylnaczcionkaakapitu"/>
    <w:uiPriority w:val="99"/>
    <w:semiHidden/>
    <w:rsid w:val="00624E67"/>
  </w:style>
  <w:style w:type="paragraph" w:styleId="Stopka">
    <w:name w:val="footer"/>
    <w:basedOn w:val="Normalny"/>
    <w:link w:val="StopkaZnak1"/>
    <w:uiPriority w:val="99"/>
    <w:semiHidden/>
    <w:rsid w:val="00624E67"/>
    <w:pPr>
      <w:tabs>
        <w:tab w:val="center" w:pos="4536"/>
        <w:tab w:val="right" w:pos="9072"/>
      </w:tabs>
    </w:pPr>
  </w:style>
  <w:style w:type="character" w:customStyle="1" w:styleId="StopkaZnak1">
    <w:name w:val="Stopka Znak1"/>
    <w:basedOn w:val="Domylnaczcionkaakapitu"/>
    <w:link w:val="Stopka"/>
    <w:uiPriority w:val="99"/>
    <w:semiHidden/>
    <w:rsid w:val="00413A6D"/>
    <w:rPr>
      <w:sz w:val="20"/>
      <w:szCs w:val="20"/>
    </w:rPr>
  </w:style>
  <w:style w:type="character" w:customStyle="1" w:styleId="StopkaZnak">
    <w:name w:val="Stopka Znak"/>
    <w:basedOn w:val="Domylnaczcionkaakapitu"/>
    <w:uiPriority w:val="99"/>
    <w:rsid w:val="00624E67"/>
  </w:style>
  <w:style w:type="paragraph" w:styleId="Podtytu">
    <w:name w:val="Subtitle"/>
    <w:basedOn w:val="Normalny"/>
    <w:link w:val="PodtytuZnak"/>
    <w:uiPriority w:val="99"/>
    <w:qFormat/>
    <w:rsid w:val="00624E67"/>
    <w:rPr>
      <w:b/>
      <w:bCs/>
    </w:rPr>
  </w:style>
  <w:style w:type="character" w:customStyle="1" w:styleId="PodtytuZnak">
    <w:name w:val="Podtytuł Znak"/>
    <w:basedOn w:val="Domylnaczcionkaakapitu"/>
    <w:link w:val="Podtytu"/>
    <w:uiPriority w:val="99"/>
    <w:rsid w:val="00413A6D"/>
    <w:rPr>
      <w:rFonts w:ascii="Cambria" w:hAnsi="Cambria" w:cs="Cambria"/>
      <w:sz w:val="24"/>
      <w:szCs w:val="24"/>
    </w:rPr>
  </w:style>
  <w:style w:type="paragraph" w:styleId="Akapitzlist">
    <w:name w:val="List Paragraph"/>
    <w:basedOn w:val="Normalny"/>
    <w:uiPriority w:val="99"/>
    <w:qFormat/>
    <w:rsid w:val="00624E67"/>
    <w:pPr>
      <w:ind w:left="720"/>
    </w:pPr>
  </w:style>
  <w:style w:type="character" w:styleId="Numerstrony">
    <w:name w:val="page number"/>
    <w:basedOn w:val="Domylnaczcionkaakapitu"/>
    <w:uiPriority w:val="99"/>
    <w:semiHidden/>
    <w:rsid w:val="00624E67"/>
  </w:style>
  <w:style w:type="paragraph" w:styleId="Tekstdymka">
    <w:name w:val="Balloon Text"/>
    <w:basedOn w:val="Normalny"/>
    <w:link w:val="TekstdymkaZnak"/>
    <w:uiPriority w:val="99"/>
    <w:semiHidden/>
    <w:rsid w:val="00B5315A"/>
    <w:rPr>
      <w:rFonts w:ascii="Tahoma" w:hAnsi="Tahoma" w:cs="Tahoma"/>
      <w:sz w:val="16"/>
      <w:szCs w:val="16"/>
    </w:rPr>
  </w:style>
  <w:style w:type="character" w:customStyle="1" w:styleId="TekstdymkaZnak">
    <w:name w:val="Tekst dymka Znak"/>
    <w:basedOn w:val="Domylnaczcionkaakapitu"/>
    <w:link w:val="Tekstdymka"/>
    <w:uiPriority w:val="99"/>
    <w:semiHidden/>
    <w:rsid w:val="00B5315A"/>
    <w:rPr>
      <w:rFonts w:ascii="Tahoma" w:hAnsi="Tahoma" w:cs="Tahoma"/>
      <w:sz w:val="16"/>
      <w:szCs w:val="16"/>
    </w:rPr>
  </w:style>
  <w:style w:type="character" w:customStyle="1" w:styleId="hps">
    <w:name w:val="hps"/>
    <w:basedOn w:val="Domylnaczcionkaakapitu"/>
    <w:uiPriority w:val="99"/>
    <w:rsid w:val="008B1D20"/>
  </w:style>
  <w:style w:type="character" w:customStyle="1" w:styleId="shorttext">
    <w:name w:val="short_text"/>
    <w:basedOn w:val="Domylnaczcionkaakapitu"/>
    <w:uiPriority w:val="99"/>
    <w:rsid w:val="001441C8"/>
  </w:style>
  <w:style w:type="character" w:customStyle="1" w:styleId="hpsatn">
    <w:name w:val="hps atn"/>
    <w:basedOn w:val="Domylnaczcionkaakapitu"/>
    <w:uiPriority w:val="99"/>
    <w:rsid w:val="001441C8"/>
  </w:style>
  <w:style w:type="character" w:customStyle="1" w:styleId="rynqvb">
    <w:name w:val="rynqvb"/>
    <w:basedOn w:val="Domylnaczcionkaakapitu"/>
    <w:rsid w:val="008E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205495">
      <w:marLeft w:val="0"/>
      <w:marRight w:val="0"/>
      <w:marTop w:val="0"/>
      <w:marBottom w:val="0"/>
      <w:divBdr>
        <w:top w:val="none" w:sz="0" w:space="0" w:color="auto"/>
        <w:left w:val="none" w:sz="0" w:space="0" w:color="auto"/>
        <w:bottom w:val="none" w:sz="0" w:space="0" w:color="auto"/>
        <w:right w:val="none" w:sz="0" w:space="0" w:color="auto"/>
      </w:divBdr>
    </w:div>
    <w:div w:id="1292205496">
      <w:marLeft w:val="0"/>
      <w:marRight w:val="0"/>
      <w:marTop w:val="0"/>
      <w:marBottom w:val="0"/>
      <w:divBdr>
        <w:top w:val="none" w:sz="0" w:space="0" w:color="auto"/>
        <w:left w:val="none" w:sz="0" w:space="0" w:color="auto"/>
        <w:bottom w:val="none" w:sz="0" w:space="0" w:color="auto"/>
        <w:right w:val="none" w:sz="0" w:space="0" w:color="auto"/>
      </w:divBdr>
    </w:div>
    <w:div w:id="1292205497">
      <w:marLeft w:val="0"/>
      <w:marRight w:val="0"/>
      <w:marTop w:val="0"/>
      <w:marBottom w:val="0"/>
      <w:divBdr>
        <w:top w:val="none" w:sz="0" w:space="0" w:color="auto"/>
        <w:left w:val="none" w:sz="0" w:space="0" w:color="auto"/>
        <w:bottom w:val="none" w:sz="0" w:space="0" w:color="auto"/>
        <w:right w:val="none" w:sz="0" w:space="0" w:color="auto"/>
      </w:divBdr>
    </w:div>
    <w:div w:id="1292205498">
      <w:marLeft w:val="0"/>
      <w:marRight w:val="0"/>
      <w:marTop w:val="0"/>
      <w:marBottom w:val="0"/>
      <w:divBdr>
        <w:top w:val="none" w:sz="0" w:space="0" w:color="auto"/>
        <w:left w:val="none" w:sz="0" w:space="0" w:color="auto"/>
        <w:bottom w:val="none" w:sz="0" w:space="0" w:color="auto"/>
        <w:right w:val="none" w:sz="0" w:space="0" w:color="auto"/>
      </w:divBdr>
    </w:div>
    <w:div w:id="1292205499">
      <w:marLeft w:val="0"/>
      <w:marRight w:val="0"/>
      <w:marTop w:val="0"/>
      <w:marBottom w:val="0"/>
      <w:divBdr>
        <w:top w:val="none" w:sz="0" w:space="0" w:color="auto"/>
        <w:left w:val="none" w:sz="0" w:space="0" w:color="auto"/>
        <w:bottom w:val="none" w:sz="0" w:space="0" w:color="auto"/>
        <w:right w:val="none" w:sz="0" w:space="0" w:color="auto"/>
      </w:divBdr>
    </w:div>
    <w:div w:id="1292205503">
      <w:marLeft w:val="0"/>
      <w:marRight w:val="0"/>
      <w:marTop w:val="0"/>
      <w:marBottom w:val="0"/>
      <w:divBdr>
        <w:top w:val="none" w:sz="0" w:space="0" w:color="auto"/>
        <w:left w:val="none" w:sz="0" w:space="0" w:color="auto"/>
        <w:bottom w:val="none" w:sz="0" w:space="0" w:color="auto"/>
        <w:right w:val="none" w:sz="0" w:space="0" w:color="auto"/>
      </w:divBdr>
      <w:divsChild>
        <w:div w:id="1292205510">
          <w:marLeft w:val="0"/>
          <w:marRight w:val="0"/>
          <w:marTop w:val="0"/>
          <w:marBottom w:val="0"/>
          <w:divBdr>
            <w:top w:val="none" w:sz="0" w:space="0" w:color="auto"/>
            <w:left w:val="none" w:sz="0" w:space="0" w:color="auto"/>
            <w:bottom w:val="none" w:sz="0" w:space="0" w:color="auto"/>
            <w:right w:val="none" w:sz="0" w:space="0" w:color="auto"/>
          </w:divBdr>
          <w:divsChild>
            <w:div w:id="1292205526">
              <w:marLeft w:val="0"/>
              <w:marRight w:val="0"/>
              <w:marTop w:val="0"/>
              <w:marBottom w:val="0"/>
              <w:divBdr>
                <w:top w:val="none" w:sz="0" w:space="0" w:color="auto"/>
                <w:left w:val="none" w:sz="0" w:space="0" w:color="auto"/>
                <w:bottom w:val="none" w:sz="0" w:space="0" w:color="auto"/>
                <w:right w:val="none" w:sz="0" w:space="0" w:color="auto"/>
              </w:divBdr>
              <w:divsChild>
                <w:div w:id="1292205546">
                  <w:marLeft w:val="0"/>
                  <w:marRight w:val="0"/>
                  <w:marTop w:val="0"/>
                  <w:marBottom w:val="0"/>
                  <w:divBdr>
                    <w:top w:val="none" w:sz="0" w:space="0" w:color="auto"/>
                    <w:left w:val="none" w:sz="0" w:space="0" w:color="auto"/>
                    <w:bottom w:val="none" w:sz="0" w:space="0" w:color="auto"/>
                    <w:right w:val="none" w:sz="0" w:space="0" w:color="auto"/>
                  </w:divBdr>
                  <w:divsChild>
                    <w:div w:id="1292205544">
                      <w:marLeft w:val="0"/>
                      <w:marRight w:val="0"/>
                      <w:marTop w:val="0"/>
                      <w:marBottom w:val="0"/>
                      <w:divBdr>
                        <w:top w:val="none" w:sz="0" w:space="0" w:color="auto"/>
                        <w:left w:val="none" w:sz="0" w:space="0" w:color="auto"/>
                        <w:bottom w:val="none" w:sz="0" w:space="0" w:color="auto"/>
                        <w:right w:val="none" w:sz="0" w:space="0" w:color="auto"/>
                      </w:divBdr>
                      <w:divsChild>
                        <w:div w:id="1292205516">
                          <w:marLeft w:val="0"/>
                          <w:marRight w:val="0"/>
                          <w:marTop w:val="0"/>
                          <w:marBottom w:val="0"/>
                          <w:divBdr>
                            <w:top w:val="none" w:sz="0" w:space="0" w:color="auto"/>
                            <w:left w:val="none" w:sz="0" w:space="0" w:color="auto"/>
                            <w:bottom w:val="none" w:sz="0" w:space="0" w:color="auto"/>
                            <w:right w:val="none" w:sz="0" w:space="0" w:color="auto"/>
                          </w:divBdr>
                          <w:divsChild>
                            <w:div w:id="1292205527">
                              <w:marLeft w:val="0"/>
                              <w:marRight w:val="0"/>
                              <w:marTop w:val="0"/>
                              <w:marBottom w:val="0"/>
                              <w:divBdr>
                                <w:top w:val="none" w:sz="0" w:space="0" w:color="auto"/>
                                <w:left w:val="none" w:sz="0" w:space="0" w:color="auto"/>
                                <w:bottom w:val="none" w:sz="0" w:space="0" w:color="auto"/>
                                <w:right w:val="none" w:sz="0" w:space="0" w:color="auto"/>
                              </w:divBdr>
                              <w:divsChild>
                                <w:div w:id="1292205542">
                                  <w:marLeft w:val="0"/>
                                  <w:marRight w:val="0"/>
                                  <w:marTop w:val="0"/>
                                  <w:marBottom w:val="0"/>
                                  <w:divBdr>
                                    <w:top w:val="none" w:sz="0" w:space="0" w:color="auto"/>
                                    <w:left w:val="none" w:sz="0" w:space="0" w:color="auto"/>
                                    <w:bottom w:val="none" w:sz="0" w:space="0" w:color="auto"/>
                                    <w:right w:val="none" w:sz="0" w:space="0" w:color="auto"/>
                                  </w:divBdr>
                                  <w:divsChild>
                                    <w:div w:id="1292205500">
                                      <w:marLeft w:val="0"/>
                                      <w:marRight w:val="0"/>
                                      <w:marTop w:val="0"/>
                                      <w:marBottom w:val="0"/>
                                      <w:divBdr>
                                        <w:top w:val="none" w:sz="0" w:space="0" w:color="auto"/>
                                        <w:left w:val="none" w:sz="0" w:space="0" w:color="auto"/>
                                        <w:bottom w:val="none" w:sz="0" w:space="0" w:color="auto"/>
                                        <w:right w:val="none" w:sz="0" w:space="0" w:color="auto"/>
                                      </w:divBdr>
                                      <w:divsChild>
                                        <w:div w:id="1292205507">
                                          <w:marLeft w:val="0"/>
                                          <w:marRight w:val="0"/>
                                          <w:marTop w:val="0"/>
                                          <w:marBottom w:val="0"/>
                                          <w:divBdr>
                                            <w:top w:val="none" w:sz="0" w:space="0" w:color="auto"/>
                                            <w:left w:val="none" w:sz="0" w:space="0" w:color="auto"/>
                                            <w:bottom w:val="none" w:sz="0" w:space="0" w:color="auto"/>
                                            <w:right w:val="none" w:sz="0" w:space="0" w:color="auto"/>
                                          </w:divBdr>
                                          <w:divsChild>
                                            <w:div w:id="1292205506">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19">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205509">
      <w:marLeft w:val="0"/>
      <w:marRight w:val="0"/>
      <w:marTop w:val="0"/>
      <w:marBottom w:val="0"/>
      <w:divBdr>
        <w:top w:val="none" w:sz="0" w:space="0" w:color="auto"/>
        <w:left w:val="none" w:sz="0" w:space="0" w:color="auto"/>
        <w:bottom w:val="none" w:sz="0" w:space="0" w:color="auto"/>
        <w:right w:val="none" w:sz="0" w:space="0" w:color="auto"/>
      </w:divBdr>
      <w:divsChild>
        <w:div w:id="1292205548">
          <w:marLeft w:val="0"/>
          <w:marRight w:val="0"/>
          <w:marTop w:val="0"/>
          <w:marBottom w:val="0"/>
          <w:divBdr>
            <w:top w:val="none" w:sz="0" w:space="0" w:color="auto"/>
            <w:left w:val="none" w:sz="0" w:space="0" w:color="auto"/>
            <w:bottom w:val="none" w:sz="0" w:space="0" w:color="auto"/>
            <w:right w:val="none" w:sz="0" w:space="0" w:color="auto"/>
          </w:divBdr>
          <w:divsChild>
            <w:div w:id="1292205505">
              <w:marLeft w:val="0"/>
              <w:marRight w:val="0"/>
              <w:marTop w:val="0"/>
              <w:marBottom w:val="0"/>
              <w:divBdr>
                <w:top w:val="none" w:sz="0" w:space="0" w:color="auto"/>
                <w:left w:val="none" w:sz="0" w:space="0" w:color="auto"/>
                <w:bottom w:val="none" w:sz="0" w:space="0" w:color="auto"/>
                <w:right w:val="none" w:sz="0" w:space="0" w:color="auto"/>
              </w:divBdr>
              <w:divsChild>
                <w:div w:id="1292205522">
                  <w:marLeft w:val="0"/>
                  <w:marRight w:val="0"/>
                  <w:marTop w:val="0"/>
                  <w:marBottom w:val="0"/>
                  <w:divBdr>
                    <w:top w:val="none" w:sz="0" w:space="0" w:color="auto"/>
                    <w:left w:val="none" w:sz="0" w:space="0" w:color="auto"/>
                    <w:bottom w:val="none" w:sz="0" w:space="0" w:color="auto"/>
                    <w:right w:val="none" w:sz="0" w:space="0" w:color="auto"/>
                  </w:divBdr>
                  <w:divsChild>
                    <w:div w:id="1292205517">
                      <w:marLeft w:val="0"/>
                      <w:marRight w:val="0"/>
                      <w:marTop w:val="0"/>
                      <w:marBottom w:val="0"/>
                      <w:divBdr>
                        <w:top w:val="none" w:sz="0" w:space="0" w:color="auto"/>
                        <w:left w:val="none" w:sz="0" w:space="0" w:color="auto"/>
                        <w:bottom w:val="none" w:sz="0" w:space="0" w:color="auto"/>
                        <w:right w:val="none" w:sz="0" w:space="0" w:color="auto"/>
                      </w:divBdr>
                      <w:divsChild>
                        <w:div w:id="1292205508">
                          <w:marLeft w:val="0"/>
                          <w:marRight w:val="0"/>
                          <w:marTop w:val="0"/>
                          <w:marBottom w:val="0"/>
                          <w:divBdr>
                            <w:top w:val="none" w:sz="0" w:space="0" w:color="auto"/>
                            <w:left w:val="none" w:sz="0" w:space="0" w:color="auto"/>
                            <w:bottom w:val="none" w:sz="0" w:space="0" w:color="auto"/>
                            <w:right w:val="none" w:sz="0" w:space="0" w:color="auto"/>
                          </w:divBdr>
                          <w:divsChild>
                            <w:div w:id="1292205550">
                              <w:marLeft w:val="0"/>
                              <w:marRight w:val="0"/>
                              <w:marTop w:val="0"/>
                              <w:marBottom w:val="0"/>
                              <w:divBdr>
                                <w:top w:val="none" w:sz="0" w:space="0" w:color="auto"/>
                                <w:left w:val="none" w:sz="0" w:space="0" w:color="auto"/>
                                <w:bottom w:val="none" w:sz="0" w:space="0" w:color="auto"/>
                                <w:right w:val="none" w:sz="0" w:space="0" w:color="auto"/>
                              </w:divBdr>
                              <w:divsChild>
                                <w:div w:id="1292205540">
                                  <w:marLeft w:val="0"/>
                                  <w:marRight w:val="0"/>
                                  <w:marTop w:val="0"/>
                                  <w:marBottom w:val="0"/>
                                  <w:divBdr>
                                    <w:top w:val="none" w:sz="0" w:space="0" w:color="auto"/>
                                    <w:left w:val="none" w:sz="0" w:space="0" w:color="auto"/>
                                    <w:bottom w:val="none" w:sz="0" w:space="0" w:color="auto"/>
                                    <w:right w:val="none" w:sz="0" w:space="0" w:color="auto"/>
                                  </w:divBdr>
                                  <w:divsChild>
                                    <w:div w:id="1292205551">
                                      <w:marLeft w:val="0"/>
                                      <w:marRight w:val="0"/>
                                      <w:marTop w:val="0"/>
                                      <w:marBottom w:val="0"/>
                                      <w:divBdr>
                                        <w:top w:val="none" w:sz="0" w:space="0" w:color="auto"/>
                                        <w:left w:val="none" w:sz="0" w:space="0" w:color="auto"/>
                                        <w:bottom w:val="none" w:sz="0" w:space="0" w:color="auto"/>
                                        <w:right w:val="none" w:sz="0" w:space="0" w:color="auto"/>
                                      </w:divBdr>
                                      <w:divsChild>
                                        <w:div w:id="1292205523">
                                          <w:marLeft w:val="0"/>
                                          <w:marRight w:val="0"/>
                                          <w:marTop w:val="0"/>
                                          <w:marBottom w:val="0"/>
                                          <w:divBdr>
                                            <w:top w:val="none" w:sz="0" w:space="0" w:color="auto"/>
                                            <w:left w:val="none" w:sz="0" w:space="0" w:color="auto"/>
                                            <w:bottom w:val="none" w:sz="0" w:space="0" w:color="auto"/>
                                            <w:right w:val="none" w:sz="0" w:space="0" w:color="auto"/>
                                          </w:divBdr>
                                          <w:divsChild>
                                            <w:div w:id="1292205531">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41">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205536">
      <w:marLeft w:val="0"/>
      <w:marRight w:val="0"/>
      <w:marTop w:val="0"/>
      <w:marBottom w:val="0"/>
      <w:divBdr>
        <w:top w:val="none" w:sz="0" w:space="0" w:color="auto"/>
        <w:left w:val="none" w:sz="0" w:space="0" w:color="auto"/>
        <w:bottom w:val="none" w:sz="0" w:space="0" w:color="auto"/>
        <w:right w:val="none" w:sz="0" w:space="0" w:color="auto"/>
      </w:divBdr>
      <w:divsChild>
        <w:div w:id="1292205502">
          <w:marLeft w:val="0"/>
          <w:marRight w:val="0"/>
          <w:marTop w:val="0"/>
          <w:marBottom w:val="0"/>
          <w:divBdr>
            <w:top w:val="none" w:sz="0" w:space="0" w:color="auto"/>
            <w:left w:val="none" w:sz="0" w:space="0" w:color="auto"/>
            <w:bottom w:val="none" w:sz="0" w:space="0" w:color="auto"/>
            <w:right w:val="none" w:sz="0" w:space="0" w:color="auto"/>
          </w:divBdr>
          <w:divsChild>
            <w:div w:id="1292205524">
              <w:marLeft w:val="0"/>
              <w:marRight w:val="0"/>
              <w:marTop w:val="0"/>
              <w:marBottom w:val="0"/>
              <w:divBdr>
                <w:top w:val="none" w:sz="0" w:space="0" w:color="auto"/>
                <w:left w:val="none" w:sz="0" w:space="0" w:color="auto"/>
                <w:bottom w:val="none" w:sz="0" w:space="0" w:color="auto"/>
                <w:right w:val="none" w:sz="0" w:space="0" w:color="auto"/>
              </w:divBdr>
              <w:divsChild>
                <w:div w:id="1292205529">
                  <w:marLeft w:val="0"/>
                  <w:marRight w:val="0"/>
                  <w:marTop w:val="0"/>
                  <w:marBottom w:val="0"/>
                  <w:divBdr>
                    <w:top w:val="none" w:sz="0" w:space="0" w:color="auto"/>
                    <w:left w:val="none" w:sz="0" w:space="0" w:color="auto"/>
                    <w:bottom w:val="none" w:sz="0" w:space="0" w:color="auto"/>
                    <w:right w:val="none" w:sz="0" w:space="0" w:color="auto"/>
                  </w:divBdr>
                  <w:divsChild>
                    <w:div w:id="1292205518">
                      <w:marLeft w:val="0"/>
                      <w:marRight w:val="0"/>
                      <w:marTop w:val="0"/>
                      <w:marBottom w:val="0"/>
                      <w:divBdr>
                        <w:top w:val="none" w:sz="0" w:space="0" w:color="auto"/>
                        <w:left w:val="none" w:sz="0" w:space="0" w:color="auto"/>
                        <w:bottom w:val="none" w:sz="0" w:space="0" w:color="auto"/>
                        <w:right w:val="none" w:sz="0" w:space="0" w:color="auto"/>
                      </w:divBdr>
                      <w:divsChild>
                        <w:div w:id="1292205504">
                          <w:marLeft w:val="0"/>
                          <w:marRight w:val="0"/>
                          <w:marTop w:val="0"/>
                          <w:marBottom w:val="0"/>
                          <w:divBdr>
                            <w:top w:val="none" w:sz="0" w:space="0" w:color="auto"/>
                            <w:left w:val="none" w:sz="0" w:space="0" w:color="auto"/>
                            <w:bottom w:val="none" w:sz="0" w:space="0" w:color="auto"/>
                            <w:right w:val="none" w:sz="0" w:space="0" w:color="auto"/>
                          </w:divBdr>
                          <w:divsChild>
                            <w:div w:id="1292205528">
                              <w:marLeft w:val="0"/>
                              <w:marRight w:val="0"/>
                              <w:marTop w:val="0"/>
                              <w:marBottom w:val="0"/>
                              <w:divBdr>
                                <w:top w:val="none" w:sz="0" w:space="0" w:color="auto"/>
                                <w:left w:val="none" w:sz="0" w:space="0" w:color="auto"/>
                                <w:bottom w:val="none" w:sz="0" w:space="0" w:color="auto"/>
                                <w:right w:val="none" w:sz="0" w:space="0" w:color="auto"/>
                              </w:divBdr>
                              <w:divsChild>
                                <w:div w:id="1292205543">
                                  <w:marLeft w:val="0"/>
                                  <w:marRight w:val="0"/>
                                  <w:marTop w:val="0"/>
                                  <w:marBottom w:val="0"/>
                                  <w:divBdr>
                                    <w:top w:val="none" w:sz="0" w:space="0" w:color="auto"/>
                                    <w:left w:val="none" w:sz="0" w:space="0" w:color="auto"/>
                                    <w:bottom w:val="none" w:sz="0" w:space="0" w:color="auto"/>
                                    <w:right w:val="none" w:sz="0" w:space="0" w:color="auto"/>
                                  </w:divBdr>
                                  <w:divsChild>
                                    <w:div w:id="1292205538">
                                      <w:marLeft w:val="0"/>
                                      <w:marRight w:val="0"/>
                                      <w:marTop w:val="0"/>
                                      <w:marBottom w:val="0"/>
                                      <w:divBdr>
                                        <w:top w:val="none" w:sz="0" w:space="0" w:color="auto"/>
                                        <w:left w:val="none" w:sz="0" w:space="0" w:color="auto"/>
                                        <w:bottom w:val="none" w:sz="0" w:space="0" w:color="auto"/>
                                        <w:right w:val="none" w:sz="0" w:space="0" w:color="auto"/>
                                      </w:divBdr>
                                      <w:divsChild>
                                        <w:div w:id="1292205521">
                                          <w:marLeft w:val="0"/>
                                          <w:marRight w:val="0"/>
                                          <w:marTop w:val="0"/>
                                          <w:marBottom w:val="0"/>
                                          <w:divBdr>
                                            <w:top w:val="none" w:sz="0" w:space="0" w:color="auto"/>
                                            <w:left w:val="none" w:sz="0" w:space="0" w:color="auto"/>
                                            <w:bottom w:val="none" w:sz="0" w:space="0" w:color="auto"/>
                                            <w:right w:val="none" w:sz="0" w:space="0" w:color="auto"/>
                                          </w:divBdr>
                                          <w:divsChild>
                                            <w:div w:id="1292205539">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30">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205537">
      <w:marLeft w:val="0"/>
      <w:marRight w:val="0"/>
      <w:marTop w:val="0"/>
      <w:marBottom w:val="0"/>
      <w:divBdr>
        <w:top w:val="none" w:sz="0" w:space="0" w:color="auto"/>
        <w:left w:val="none" w:sz="0" w:space="0" w:color="auto"/>
        <w:bottom w:val="none" w:sz="0" w:space="0" w:color="auto"/>
        <w:right w:val="none" w:sz="0" w:space="0" w:color="auto"/>
      </w:divBdr>
      <w:divsChild>
        <w:div w:id="1292205514">
          <w:marLeft w:val="0"/>
          <w:marRight w:val="0"/>
          <w:marTop w:val="0"/>
          <w:marBottom w:val="0"/>
          <w:divBdr>
            <w:top w:val="none" w:sz="0" w:space="0" w:color="auto"/>
            <w:left w:val="none" w:sz="0" w:space="0" w:color="auto"/>
            <w:bottom w:val="none" w:sz="0" w:space="0" w:color="auto"/>
            <w:right w:val="none" w:sz="0" w:space="0" w:color="auto"/>
          </w:divBdr>
          <w:divsChild>
            <w:div w:id="1292205547">
              <w:marLeft w:val="0"/>
              <w:marRight w:val="0"/>
              <w:marTop w:val="0"/>
              <w:marBottom w:val="0"/>
              <w:divBdr>
                <w:top w:val="none" w:sz="0" w:space="0" w:color="auto"/>
                <w:left w:val="none" w:sz="0" w:space="0" w:color="auto"/>
                <w:bottom w:val="none" w:sz="0" w:space="0" w:color="auto"/>
                <w:right w:val="none" w:sz="0" w:space="0" w:color="auto"/>
              </w:divBdr>
              <w:divsChild>
                <w:div w:id="1292205515">
                  <w:marLeft w:val="0"/>
                  <w:marRight w:val="0"/>
                  <w:marTop w:val="0"/>
                  <w:marBottom w:val="0"/>
                  <w:divBdr>
                    <w:top w:val="none" w:sz="0" w:space="0" w:color="auto"/>
                    <w:left w:val="none" w:sz="0" w:space="0" w:color="auto"/>
                    <w:bottom w:val="none" w:sz="0" w:space="0" w:color="auto"/>
                    <w:right w:val="none" w:sz="0" w:space="0" w:color="auto"/>
                  </w:divBdr>
                  <w:divsChild>
                    <w:div w:id="1292205545">
                      <w:marLeft w:val="0"/>
                      <w:marRight w:val="0"/>
                      <w:marTop w:val="0"/>
                      <w:marBottom w:val="0"/>
                      <w:divBdr>
                        <w:top w:val="none" w:sz="0" w:space="0" w:color="auto"/>
                        <w:left w:val="none" w:sz="0" w:space="0" w:color="auto"/>
                        <w:bottom w:val="none" w:sz="0" w:space="0" w:color="auto"/>
                        <w:right w:val="none" w:sz="0" w:space="0" w:color="auto"/>
                      </w:divBdr>
                      <w:divsChild>
                        <w:div w:id="1292205535">
                          <w:marLeft w:val="0"/>
                          <w:marRight w:val="0"/>
                          <w:marTop w:val="0"/>
                          <w:marBottom w:val="0"/>
                          <w:divBdr>
                            <w:top w:val="none" w:sz="0" w:space="0" w:color="auto"/>
                            <w:left w:val="none" w:sz="0" w:space="0" w:color="auto"/>
                            <w:bottom w:val="none" w:sz="0" w:space="0" w:color="auto"/>
                            <w:right w:val="none" w:sz="0" w:space="0" w:color="auto"/>
                          </w:divBdr>
                          <w:divsChild>
                            <w:div w:id="1292205512">
                              <w:marLeft w:val="0"/>
                              <w:marRight w:val="0"/>
                              <w:marTop w:val="0"/>
                              <w:marBottom w:val="0"/>
                              <w:divBdr>
                                <w:top w:val="none" w:sz="0" w:space="0" w:color="auto"/>
                                <w:left w:val="none" w:sz="0" w:space="0" w:color="auto"/>
                                <w:bottom w:val="none" w:sz="0" w:space="0" w:color="auto"/>
                                <w:right w:val="none" w:sz="0" w:space="0" w:color="auto"/>
                              </w:divBdr>
                              <w:divsChild>
                                <w:div w:id="1292205511">
                                  <w:marLeft w:val="0"/>
                                  <w:marRight w:val="0"/>
                                  <w:marTop w:val="0"/>
                                  <w:marBottom w:val="0"/>
                                  <w:divBdr>
                                    <w:top w:val="none" w:sz="0" w:space="0" w:color="auto"/>
                                    <w:left w:val="none" w:sz="0" w:space="0" w:color="auto"/>
                                    <w:bottom w:val="none" w:sz="0" w:space="0" w:color="auto"/>
                                    <w:right w:val="none" w:sz="0" w:space="0" w:color="auto"/>
                                  </w:divBdr>
                                  <w:divsChild>
                                    <w:div w:id="1292205520">
                                      <w:marLeft w:val="0"/>
                                      <w:marRight w:val="0"/>
                                      <w:marTop w:val="0"/>
                                      <w:marBottom w:val="0"/>
                                      <w:divBdr>
                                        <w:top w:val="none" w:sz="0" w:space="0" w:color="auto"/>
                                        <w:left w:val="none" w:sz="0" w:space="0" w:color="auto"/>
                                        <w:bottom w:val="none" w:sz="0" w:space="0" w:color="auto"/>
                                        <w:right w:val="none" w:sz="0" w:space="0" w:color="auto"/>
                                      </w:divBdr>
                                      <w:divsChild>
                                        <w:div w:id="1292205501">
                                          <w:marLeft w:val="0"/>
                                          <w:marRight w:val="0"/>
                                          <w:marTop w:val="0"/>
                                          <w:marBottom w:val="0"/>
                                          <w:divBdr>
                                            <w:top w:val="none" w:sz="0" w:space="0" w:color="auto"/>
                                            <w:left w:val="none" w:sz="0" w:space="0" w:color="auto"/>
                                            <w:bottom w:val="none" w:sz="0" w:space="0" w:color="auto"/>
                                            <w:right w:val="none" w:sz="0" w:space="0" w:color="auto"/>
                                          </w:divBdr>
                                          <w:divsChild>
                                            <w:div w:id="1292205525">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33">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205571">
      <w:marLeft w:val="0"/>
      <w:marRight w:val="0"/>
      <w:marTop w:val="0"/>
      <w:marBottom w:val="0"/>
      <w:divBdr>
        <w:top w:val="none" w:sz="0" w:space="0" w:color="auto"/>
        <w:left w:val="none" w:sz="0" w:space="0" w:color="auto"/>
        <w:bottom w:val="none" w:sz="0" w:space="0" w:color="auto"/>
        <w:right w:val="none" w:sz="0" w:space="0" w:color="auto"/>
      </w:divBdr>
      <w:divsChild>
        <w:div w:id="1292205558">
          <w:marLeft w:val="0"/>
          <w:marRight w:val="0"/>
          <w:marTop w:val="0"/>
          <w:marBottom w:val="0"/>
          <w:divBdr>
            <w:top w:val="none" w:sz="0" w:space="0" w:color="auto"/>
            <w:left w:val="none" w:sz="0" w:space="0" w:color="auto"/>
            <w:bottom w:val="none" w:sz="0" w:space="0" w:color="auto"/>
            <w:right w:val="none" w:sz="0" w:space="0" w:color="auto"/>
          </w:divBdr>
          <w:divsChild>
            <w:div w:id="1292205555">
              <w:marLeft w:val="0"/>
              <w:marRight w:val="0"/>
              <w:marTop w:val="0"/>
              <w:marBottom w:val="0"/>
              <w:divBdr>
                <w:top w:val="none" w:sz="0" w:space="0" w:color="auto"/>
                <w:left w:val="none" w:sz="0" w:space="0" w:color="auto"/>
                <w:bottom w:val="none" w:sz="0" w:space="0" w:color="auto"/>
                <w:right w:val="none" w:sz="0" w:space="0" w:color="auto"/>
              </w:divBdr>
              <w:divsChild>
                <w:div w:id="1292205581">
                  <w:marLeft w:val="0"/>
                  <w:marRight w:val="0"/>
                  <w:marTop w:val="0"/>
                  <w:marBottom w:val="0"/>
                  <w:divBdr>
                    <w:top w:val="none" w:sz="0" w:space="0" w:color="auto"/>
                    <w:left w:val="none" w:sz="0" w:space="0" w:color="auto"/>
                    <w:bottom w:val="none" w:sz="0" w:space="0" w:color="auto"/>
                    <w:right w:val="none" w:sz="0" w:space="0" w:color="auto"/>
                  </w:divBdr>
                  <w:divsChild>
                    <w:div w:id="1292205567">
                      <w:marLeft w:val="0"/>
                      <w:marRight w:val="0"/>
                      <w:marTop w:val="0"/>
                      <w:marBottom w:val="0"/>
                      <w:divBdr>
                        <w:top w:val="none" w:sz="0" w:space="0" w:color="auto"/>
                        <w:left w:val="none" w:sz="0" w:space="0" w:color="auto"/>
                        <w:bottom w:val="none" w:sz="0" w:space="0" w:color="auto"/>
                        <w:right w:val="none" w:sz="0" w:space="0" w:color="auto"/>
                      </w:divBdr>
                      <w:divsChild>
                        <w:div w:id="1292205562">
                          <w:marLeft w:val="0"/>
                          <w:marRight w:val="0"/>
                          <w:marTop w:val="0"/>
                          <w:marBottom w:val="0"/>
                          <w:divBdr>
                            <w:top w:val="none" w:sz="0" w:space="0" w:color="auto"/>
                            <w:left w:val="none" w:sz="0" w:space="0" w:color="auto"/>
                            <w:bottom w:val="none" w:sz="0" w:space="0" w:color="auto"/>
                            <w:right w:val="none" w:sz="0" w:space="0" w:color="auto"/>
                          </w:divBdr>
                          <w:divsChild>
                            <w:div w:id="1292205564">
                              <w:marLeft w:val="0"/>
                              <w:marRight w:val="0"/>
                              <w:marTop w:val="0"/>
                              <w:marBottom w:val="0"/>
                              <w:divBdr>
                                <w:top w:val="none" w:sz="0" w:space="0" w:color="auto"/>
                                <w:left w:val="none" w:sz="0" w:space="0" w:color="auto"/>
                                <w:bottom w:val="none" w:sz="0" w:space="0" w:color="auto"/>
                                <w:right w:val="none" w:sz="0" w:space="0" w:color="auto"/>
                              </w:divBdr>
                              <w:divsChild>
                                <w:div w:id="1292205557">
                                  <w:marLeft w:val="0"/>
                                  <w:marRight w:val="0"/>
                                  <w:marTop w:val="0"/>
                                  <w:marBottom w:val="0"/>
                                  <w:divBdr>
                                    <w:top w:val="none" w:sz="0" w:space="0" w:color="auto"/>
                                    <w:left w:val="none" w:sz="0" w:space="0" w:color="auto"/>
                                    <w:bottom w:val="none" w:sz="0" w:space="0" w:color="auto"/>
                                    <w:right w:val="none" w:sz="0" w:space="0" w:color="auto"/>
                                  </w:divBdr>
                                  <w:divsChild>
                                    <w:div w:id="1292205585">
                                      <w:marLeft w:val="0"/>
                                      <w:marRight w:val="0"/>
                                      <w:marTop w:val="0"/>
                                      <w:marBottom w:val="0"/>
                                      <w:divBdr>
                                        <w:top w:val="none" w:sz="0" w:space="0" w:color="auto"/>
                                        <w:left w:val="none" w:sz="0" w:space="0" w:color="auto"/>
                                        <w:bottom w:val="none" w:sz="0" w:space="0" w:color="auto"/>
                                        <w:right w:val="none" w:sz="0" w:space="0" w:color="auto"/>
                                      </w:divBdr>
                                      <w:divsChild>
                                        <w:div w:id="1292205577">
                                          <w:marLeft w:val="0"/>
                                          <w:marRight w:val="0"/>
                                          <w:marTop w:val="0"/>
                                          <w:marBottom w:val="0"/>
                                          <w:divBdr>
                                            <w:top w:val="none" w:sz="0" w:space="0" w:color="auto"/>
                                            <w:left w:val="none" w:sz="0" w:space="0" w:color="auto"/>
                                            <w:bottom w:val="none" w:sz="0" w:space="0" w:color="auto"/>
                                            <w:right w:val="none" w:sz="0" w:space="0" w:color="auto"/>
                                          </w:divBdr>
                                          <w:divsChild>
                                            <w:div w:id="1292205553">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75">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205580">
      <w:marLeft w:val="0"/>
      <w:marRight w:val="0"/>
      <w:marTop w:val="0"/>
      <w:marBottom w:val="0"/>
      <w:divBdr>
        <w:top w:val="none" w:sz="0" w:space="0" w:color="auto"/>
        <w:left w:val="none" w:sz="0" w:space="0" w:color="auto"/>
        <w:bottom w:val="none" w:sz="0" w:space="0" w:color="auto"/>
        <w:right w:val="none" w:sz="0" w:space="0" w:color="auto"/>
      </w:divBdr>
      <w:divsChild>
        <w:div w:id="1292205552">
          <w:marLeft w:val="0"/>
          <w:marRight w:val="0"/>
          <w:marTop w:val="0"/>
          <w:marBottom w:val="0"/>
          <w:divBdr>
            <w:top w:val="none" w:sz="0" w:space="0" w:color="auto"/>
            <w:left w:val="none" w:sz="0" w:space="0" w:color="auto"/>
            <w:bottom w:val="none" w:sz="0" w:space="0" w:color="auto"/>
            <w:right w:val="none" w:sz="0" w:space="0" w:color="auto"/>
          </w:divBdr>
          <w:divsChild>
            <w:div w:id="1292205584">
              <w:marLeft w:val="0"/>
              <w:marRight w:val="0"/>
              <w:marTop w:val="0"/>
              <w:marBottom w:val="0"/>
              <w:divBdr>
                <w:top w:val="none" w:sz="0" w:space="0" w:color="auto"/>
                <w:left w:val="none" w:sz="0" w:space="0" w:color="auto"/>
                <w:bottom w:val="none" w:sz="0" w:space="0" w:color="auto"/>
                <w:right w:val="none" w:sz="0" w:space="0" w:color="auto"/>
              </w:divBdr>
              <w:divsChild>
                <w:div w:id="1292205578">
                  <w:marLeft w:val="0"/>
                  <w:marRight w:val="0"/>
                  <w:marTop w:val="0"/>
                  <w:marBottom w:val="0"/>
                  <w:divBdr>
                    <w:top w:val="none" w:sz="0" w:space="0" w:color="auto"/>
                    <w:left w:val="none" w:sz="0" w:space="0" w:color="auto"/>
                    <w:bottom w:val="none" w:sz="0" w:space="0" w:color="auto"/>
                    <w:right w:val="none" w:sz="0" w:space="0" w:color="auto"/>
                  </w:divBdr>
                  <w:divsChild>
                    <w:div w:id="1292205574">
                      <w:marLeft w:val="0"/>
                      <w:marRight w:val="0"/>
                      <w:marTop w:val="0"/>
                      <w:marBottom w:val="0"/>
                      <w:divBdr>
                        <w:top w:val="none" w:sz="0" w:space="0" w:color="auto"/>
                        <w:left w:val="none" w:sz="0" w:space="0" w:color="auto"/>
                        <w:bottom w:val="none" w:sz="0" w:space="0" w:color="auto"/>
                        <w:right w:val="none" w:sz="0" w:space="0" w:color="auto"/>
                      </w:divBdr>
                      <w:divsChild>
                        <w:div w:id="1292205589">
                          <w:marLeft w:val="0"/>
                          <w:marRight w:val="0"/>
                          <w:marTop w:val="0"/>
                          <w:marBottom w:val="0"/>
                          <w:divBdr>
                            <w:top w:val="none" w:sz="0" w:space="0" w:color="auto"/>
                            <w:left w:val="none" w:sz="0" w:space="0" w:color="auto"/>
                            <w:bottom w:val="none" w:sz="0" w:space="0" w:color="auto"/>
                            <w:right w:val="none" w:sz="0" w:space="0" w:color="auto"/>
                          </w:divBdr>
                          <w:divsChild>
                            <w:div w:id="1292205573">
                              <w:marLeft w:val="0"/>
                              <w:marRight w:val="0"/>
                              <w:marTop w:val="0"/>
                              <w:marBottom w:val="0"/>
                              <w:divBdr>
                                <w:top w:val="none" w:sz="0" w:space="0" w:color="auto"/>
                                <w:left w:val="none" w:sz="0" w:space="0" w:color="auto"/>
                                <w:bottom w:val="none" w:sz="0" w:space="0" w:color="auto"/>
                                <w:right w:val="none" w:sz="0" w:space="0" w:color="auto"/>
                              </w:divBdr>
                              <w:divsChild>
                                <w:div w:id="1292205590">
                                  <w:marLeft w:val="0"/>
                                  <w:marRight w:val="0"/>
                                  <w:marTop w:val="0"/>
                                  <w:marBottom w:val="0"/>
                                  <w:divBdr>
                                    <w:top w:val="none" w:sz="0" w:space="0" w:color="auto"/>
                                    <w:left w:val="none" w:sz="0" w:space="0" w:color="auto"/>
                                    <w:bottom w:val="none" w:sz="0" w:space="0" w:color="auto"/>
                                    <w:right w:val="none" w:sz="0" w:space="0" w:color="auto"/>
                                  </w:divBdr>
                                  <w:divsChild>
                                    <w:div w:id="1292205554">
                                      <w:marLeft w:val="0"/>
                                      <w:marRight w:val="0"/>
                                      <w:marTop w:val="0"/>
                                      <w:marBottom w:val="0"/>
                                      <w:divBdr>
                                        <w:top w:val="none" w:sz="0" w:space="0" w:color="auto"/>
                                        <w:left w:val="none" w:sz="0" w:space="0" w:color="auto"/>
                                        <w:bottom w:val="none" w:sz="0" w:space="0" w:color="auto"/>
                                        <w:right w:val="none" w:sz="0" w:space="0" w:color="auto"/>
                                      </w:divBdr>
                                      <w:divsChild>
                                        <w:div w:id="1292205560">
                                          <w:marLeft w:val="0"/>
                                          <w:marRight w:val="0"/>
                                          <w:marTop w:val="0"/>
                                          <w:marBottom w:val="0"/>
                                          <w:divBdr>
                                            <w:top w:val="none" w:sz="0" w:space="0" w:color="auto"/>
                                            <w:left w:val="none" w:sz="0" w:space="0" w:color="auto"/>
                                            <w:bottom w:val="none" w:sz="0" w:space="0" w:color="auto"/>
                                            <w:right w:val="none" w:sz="0" w:space="0" w:color="auto"/>
                                          </w:divBdr>
                                          <w:divsChild>
                                            <w:div w:id="1292205570">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83">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205588">
      <w:marLeft w:val="0"/>
      <w:marRight w:val="0"/>
      <w:marTop w:val="0"/>
      <w:marBottom w:val="0"/>
      <w:divBdr>
        <w:top w:val="none" w:sz="0" w:space="0" w:color="auto"/>
        <w:left w:val="none" w:sz="0" w:space="0" w:color="auto"/>
        <w:bottom w:val="none" w:sz="0" w:space="0" w:color="auto"/>
        <w:right w:val="none" w:sz="0" w:space="0" w:color="auto"/>
      </w:divBdr>
      <w:divsChild>
        <w:div w:id="1292205572">
          <w:marLeft w:val="0"/>
          <w:marRight w:val="0"/>
          <w:marTop w:val="0"/>
          <w:marBottom w:val="0"/>
          <w:divBdr>
            <w:top w:val="none" w:sz="0" w:space="0" w:color="auto"/>
            <w:left w:val="none" w:sz="0" w:space="0" w:color="auto"/>
            <w:bottom w:val="none" w:sz="0" w:space="0" w:color="auto"/>
            <w:right w:val="none" w:sz="0" w:space="0" w:color="auto"/>
          </w:divBdr>
          <w:divsChild>
            <w:div w:id="1292205565">
              <w:marLeft w:val="0"/>
              <w:marRight w:val="0"/>
              <w:marTop w:val="0"/>
              <w:marBottom w:val="0"/>
              <w:divBdr>
                <w:top w:val="none" w:sz="0" w:space="0" w:color="auto"/>
                <w:left w:val="none" w:sz="0" w:space="0" w:color="auto"/>
                <w:bottom w:val="none" w:sz="0" w:space="0" w:color="auto"/>
                <w:right w:val="none" w:sz="0" w:space="0" w:color="auto"/>
              </w:divBdr>
              <w:divsChild>
                <w:div w:id="1292205561">
                  <w:marLeft w:val="0"/>
                  <w:marRight w:val="0"/>
                  <w:marTop w:val="0"/>
                  <w:marBottom w:val="0"/>
                  <w:divBdr>
                    <w:top w:val="none" w:sz="0" w:space="0" w:color="auto"/>
                    <w:left w:val="none" w:sz="0" w:space="0" w:color="auto"/>
                    <w:bottom w:val="none" w:sz="0" w:space="0" w:color="auto"/>
                    <w:right w:val="none" w:sz="0" w:space="0" w:color="auto"/>
                  </w:divBdr>
                  <w:divsChild>
                    <w:div w:id="1292205582">
                      <w:marLeft w:val="0"/>
                      <w:marRight w:val="0"/>
                      <w:marTop w:val="0"/>
                      <w:marBottom w:val="0"/>
                      <w:divBdr>
                        <w:top w:val="none" w:sz="0" w:space="0" w:color="auto"/>
                        <w:left w:val="none" w:sz="0" w:space="0" w:color="auto"/>
                        <w:bottom w:val="none" w:sz="0" w:space="0" w:color="auto"/>
                        <w:right w:val="none" w:sz="0" w:space="0" w:color="auto"/>
                      </w:divBdr>
                      <w:divsChild>
                        <w:div w:id="1292205569">
                          <w:marLeft w:val="0"/>
                          <w:marRight w:val="0"/>
                          <w:marTop w:val="0"/>
                          <w:marBottom w:val="0"/>
                          <w:divBdr>
                            <w:top w:val="none" w:sz="0" w:space="0" w:color="auto"/>
                            <w:left w:val="none" w:sz="0" w:space="0" w:color="auto"/>
                            <w:bottom w:val="none" w:sz="0" w:space="0" w:color="auto"/>
                            <w:right w:val="none" w:sz="0" w:space="0" w:color="auto"/>
                          </w:divBdr>
                          <w:divsChild>
                            <w:div w:id="1292205576">
                              <w:marLeft w:val="0"/>
                              <w:marRight w:val="0"/>
                              <w:marTop w:val="0"/>
                              <w:marBottom w:val="0"/>
                              <w:divBdr>
                                <w:top w:val="none" w:sz="0" w:space="0" w:color="auto"/>
                                <w:left w:val="none" w:sz="0" w:space="0" w:color="auto"/>
                                <w:bottom w:val="none" w:sz="0" w:space="0" w:color="auto"/>
                                <w:right w:val="none" w:sz="0" w:space="0" w:color="auto"/>
                              </w:divBdr>
                              <w:divsChild>
                                <w:div w:id="1292205587">
                                  <w:marLeft w:val="0"/>
                                  <w:marRight w:val="0"/>
                                  <w:marTop w:val="0"/>
                                  <w:marBottom w:val="0"/>
                                  <w:divBdr>
                                    <w:top w:val="none" w:sz="0" w:space="0" w:color="auto"/>
                                    <w:left w:val="none" w:sz="0" w:space="0" w:color="auto"/>
                                    <w:bottom w:val="none" w:sz="0" w:space="0" w:color="auto"/>
                                    <w:right w:val="none" w:sz="0" w:space="0" w:color="auto"/>
                                  </w:divBdr>
                                  <w:divsChild>
                                    <w:div w:id="1292205568">
                                      <w:marLeft w:val="0"/>
                                      <w:marRight w:val="0"/>
                                      <w:marTop w:val="0"/>
                                      <w:marBottom w:val="0"/>
                                      <w:divBdr>
                                        <w:top w:val="none" w:sz="0" w:space="0" w:color="auto"/>
                                        <w:left w:val="none" w:sz="0" w:space="0" w:color="auto"/>
                                        <w:bottom w:val="none" w:sz="0" w:space="0" w:color="auto"/>
                                        <w:right w:val="none" w:sz="0" w:space="0" w:color="auto"/>
                                      </w:divBdr>
                                      <w:divsChild>
                                        <w:div w:id="1292205586">
                                          <w:marLeft w:val="0"/>
                                          <w:marRight w:val="0"/>
                                          <w:marTop w:val="0"/>
                                          <w:marBottom w:val="0"/>
                                          <w:divBdr>
                                            <w:top w:val="none" w:sz="0" w:space="0" w:color="auto"/>
                                            <w:left w:val="none" w:sz="0" w:space="0" w:color="auto"/>
                                            <w:bottom w:val="none" w:sz="0" w:space="0" w:color="auto"/>
                                            <w:right w:val="none" w:sz="0" w:space="0" w:color="auto"/>
                                          </w:divBdr>
                                          <w:divsChild>
                                            <w:div w:id="1292205579">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59">
                                                  <w:marLeft w:val="0"/>
                                                  <w:marRight w:val="0"/>
                                                  <w:marTop w:val="0"/>
                                                  <w:marBottom w:val="0"/>
                                                  <w:divBdr>
                                                    <w:top w:val="single" w:sz="6" w:space="0" w:color="F5F5F5"/>
                                                    <w:left w:val="single" w:sz="6" w:space="0" w:color="F5F5F5"/>
                                                    <w:bottom w:val="single" w:sz="6" w:space="0" w:color="F5F5F5"/>
                                                    <w:right w:val="single" w:sz="6" w:space="0" w:color="F5F5F5"/>
                                                  </w:divBdr>
                                                  <w:divsChild>
                                                    <w:div w:id="12922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898B3733C90C4292BECA57D65A4EA4" ma:contentTypeVersion="4" ma:contentTypeDescription="Utwórz nowy dokument." ma:contentTypeScope="" ma:versionID="0a33785eee45a53663c23321aa892aca">
  <xsd:schema xmlns:xsd="http://www.w3.org/2001/XMLSchema" xmlns:xs="http://www.w3.org/2001/XMLSchema" xmlns:p="http://schemas.microsoft.com/office/2006/metadata/properties" xmlns:ns2="c02bc94a-403d-4935-9aad-880ea6aa4f07" targetNamespace="http://schemas.microsoft.com/office/2006/metadata/properties" ma:root="true" ma:fieldsID="25031d5ef6499b02b15269ab3d88f6a5" ns2:_="">
    <xsd:import namespace="c02bc94a-403d-4935-9aad-880ea6aa4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bc94a-403d-4935-9aad-880ea6aa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71222-4EE9-4EF6-A756-9733AC6A0AFC}"/>
</file>

<file path=customXml/itemProps2.xml><?xml version="1.0" encoding="utf-8"?>
<ds:datastoreItem xmlns:ds="http://schemas.openxmlformats.org/officeDocument/2006/customXml" ds:itemID="{5BBDB28B-F03D-476C-B99B-C2F01FFFF2D8}"/>
</file>

<file path=customXml/itemProps3.xml><?xml version="1.0" encoding="utf-8"?>
<ds:datastoreItem xmlns:ds="http://schemas.openxmlformats.org/officeDocument/2006/customXml" ds:itemID="{96930059-F49B-4D85-8D20-01EAF1C5B656}"/>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4492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Wytyczne dla rad instytutów, dotyczące przygotowania dokumentu określającego efekty kształcenia, będącego podstawą dla Senatu PWSZ do przyjęcia uchwały w sprawie efektów kształcenia</vt:lpstr>
    </vt:vector>
  </TitlesOfParts>
  <Company>PWSZ</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dla rad instytutów, dotyczące przygotowania dokumentu określającego efekty kształcenia, będącego podstawą dla Senatu PWSZ do przyjęcia uchwały w sprawie efektów kształcenia</dc:title>
  <dc:creator>aaaa</dc:creator>
  <cp:lastModifiedBy>Marianna Wierzbicka (16502)</cp:lastModifiedBy>
  <cp:revision>3</cp:revision>
  <cp:lastPrinted>2013-03-06T10:58:00Z</cp:lastPrinted>
  <dcterms:created xsi:type="dcterms:W3CDTF">2025-04-17T09:01:00Z</dcterms:created>
  <dcterms:modified xsi:type="dcterms:W3CDTF">2025-04-17T09:01:00Z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0x010100B4898B3733C90C4292BECA57D65A4EA4</vt:lpwstr>
  </property>
</Properties>
</file>